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D5D13" w14:textId="1CD4B92A" w:rsidR="00204F99" w:rsidRPr="00F73DCB" w:rsidRDefault="00204F99" w:rsidP="00204F99">
      <w:pPr>
        <w:rPr>
          <w:rFonts w:cstheme="minorHAnsi"/>
          <w:b/>
          <w:color w:val="365F91"/>
          <w:sz w:val="36"/>
          <w:szCs w:val="36"/>
          <w:lang w:val="en-US"/>
        </w:rPr>
      </w:pPr>
      <w:r>
        <w:rPr>
          <w:rFonts w:cstheme="minorHAnsi"/>
          <w:b/>
          <w:color w:val="365F91"/>
          <w:sz w:val="36"/>
          <w:szCs w:val="36"/>
          <w:lang w:val="en-US"/>
        </w:rPr>
        <w:t>SERIES</w:t>
      </w:r>
      <w:r w:rsidRPr="00F73DCB">
        <w:rPr>
          <w:rFonts w:cstheme="minorHAnsi"/>
          <w:b/>
          <w:color w:val="365F91"/>
          <w:sz w:val="36"/>
          <w:szCs w:val="36"/>
          <w:lang w:val="en-US"/>
        </w:rPr>
        <w:t xml:space="preserve"> PROPOSAL FORM</w:t>
      </w:r>
    </w:p>
    <w:p w14:paraId="0917D5E7" w14:textId="2723CC77" w:rsidR="00204F99" w:rsidRPr="005E560A" w:rsidRDefault="00204F99" w:rsidP="00204F99">
      <w:pPr>
        <w:keepNext/>
        <w:keepLines/>
        <w:spacing w:before="480" w:line="276" w:lineRule="auto"/>
        <w:outlineLvl w:val="0"/>
        <w:rPr>
          <w:rFonts w:ascii="Calibri" w:eastAsia="MS Gothic" w:hAnsi="Calibri"/>
          <w:b/>
          <w:bCs/>
          <w:color w:val="365F91"/>
          <w:sz w:val="28"/>
          <w:szCs w:val="28"/>
          <w:lang w:val="en-US"/>
        </w:rPr>
      </w:pPr>
      <w:r w:rsidRPr="005E560A">
        <w:rPr>
          <w:rFonts w:ascii="Calibri" w:eastAsia="MS Gothic" w:hAnsi="Calibri"/>
          <w:b/>
          <w:bCs/>
          <w:color w:val="365F91"/>
          <w:sz w:val="28"/>
          <w:szCs w:val="28"/>
          <w:lang w:val="en-US"/>
        </w:rPr>
        <w:t xml:space="preserve">1. </w:t>
      </w:r>
      <w:r w:rsidR="00044FA2">
        <w:rPr>
          <w:rFonts w:ascii="Calibri" w:eastAsia="MS Gothic" w:hAnsi="Calibri"/>
          <w:b/>
          <w:bCs/>
          <w:color w:val="365F91"/>
          <w:sz w:val="28"/>
          <w:szCs w:val="28"/>
          <w:lang w:val="en-US"/>
        </w:rPr>
        <w:t>Contact</w:t>
      </w:r>
      <w:r w:rsidRPr="005E560A">
        <w:rPr>
          <w:rFonts w:ascii="Calibri" w:eastAsia="MS Gothic" w:hAnsi="Calibri"/>
          <w:b/>
          <w:bCs/>
          <w:color w:val="365F91"/>
          <w:sz w:val="28"/>
          <w:szCs w:val="28"/>
          <w:lang w:val="en-US"/>
        </w:rPr>
        <w:t xml:space="preserve"> Details</w:t>
      </w:r>
    </w:p>
    <w:p w14:paraId="7275A893" w14:textId="04EB6E6D" w:rsidR="00204F99" w:rsidRPr="005E560A" w:rsidRDefault="00204F99" w:rsidP="00204F99">
      <w:pPr>
        <w:spacing w:after="120" w:line="276" w:lineRule="auto"/>
        <w:rPr>
          <w:rFonts w:ascii="Cambria" w:eastAsia="MS Mincho" w:hAnsi="Cambria"/>
          <w:b/>
          <w:bCs/>
          <w:lang w:val="en-US"/>
        </w:rPr>
      </w:pPr>
      <w:r w:rsidRPr="005E560A">
        <w:rPr>
          <w:rFonts w:ascii="Cambria" w:eastAsia="MS Mincho" w:hAnsi="Cambria"/>
          <w:b/>
          <w:bCs/>
          <w:lang w:val="en-US"/>
        </w:rPr>
        <w:t>Editor(s)</w:t>
      </w:r>
      <w:r w:rsidR="00044FA2">
        <w:rPr>
          <w:rFonts w:ascii="Cambria" w:eastAsia="MS Mincho" w:hAnsi="Cambria"/>
          <w:b/>
          <w:bCs/>
          <w:lang w:val="en-US"/>
        </w:rPr>
        <w:t>-in-chief</w:t>
      </w:r>
      <w:r w:rsidRPr="005E560A">
        <w:rPr>
          <w:rFonts w:ascii="Cambria" w:eastAsia="MS Mincho" w:hAnsi="Cambria"/>
          <w:b/>
          <w:bCs/>
          <w:lang w:val="en-US"/>
        </w:rPr>
        <w:t xml:space="preserve">: </w:t>
      </w:r>
    </w:p>
    <w:p w14:paraId="26D10F4F" w14:textId="1616A033" w:rsidR="00204F99" w:rsidRPr="005E560A" w:rsidRDefault="00204F99" w:rsidP="00204F99">
      <w:pPr>
        <w:spacing w:after="120" w:line="276" w:lineRule="auto"/>
        <w:rPr>
          <w:rFonts w:ascii="Cambria" w:eastAsia="MS Mincho" w:hAnsi="Cambria"/>
          <w:b/>
          <w:bCs/>
          <w:lang w:val="en-US"/>
        </w:rPr>
      </w:pPr>
      <w:r w:rsidRPr="005E560A">
        <w:rPr>
          <w:rFonts w:ascii="Cambria" w:eastAsia="MS Mincho" w:hAnsi="Cambria"/>
          <w:b/>
          <w:bCs/>
          <w:lang w:val="en-US"/>
        </w:rPr>
        <w:t xml:space="preserve">Main contact person </w:t>
      </w:r>
      <w:r w:rsidRPr="005E560A">
        <w:rPr>
          <w:rFonts w:ascii="Cambria" w:eastAsia="MS Mincho" w:hAnsi="Cambria"/>
          <w:lang w:val="en-US"/>
        </w:rPr>
        <w:t>(i</w:t>
      </w:r>
      <w:r w:rsidRPr="00B20AEF">
        <w:rPr>
          <w:rFonts w:ascii="Cambria" w:eastAsia="MS Mincho" w:hAnsi="Cambria"/>
          <w:lang w:val="en-US"/>
        </w:rPr>
        <w:t>n case of multiple editors</w:t>
      </w:r>
      <w:r w:rsidRPr="005E560A">
        <w:rPr>
          <w:rFonts w:ascii="Cambria" w:eastAsia="MS Mincho" w:hAnsi="Cambria"/>
          <w:lang w:val="en-US"/>
        </w:rPr>
        <w:t>)</w:t>
      </w:r>
      <w:r w:rsidRPr="005E560A">
        <w:rPr>
          <w:rFonts w:ascii="Cambria" w:eastAsia="MS Mincho" w:hAnsi="Cambria"/>
          <w:b/>
          <w:bCs/>
          <w:lang w:val="en-US"/>
        </w:rPr>
        <w:t>:</w:t>
      </w:r>
    </w:p>
    <w:p w14:paraId="3D44FF93" w14:textId="77777777" w:rsidR="00204F99" w:rsidRPr="005E560A" w:rsidRDefault="00204F99" w:rsidP="00204F99">
      <w:pPr>
        <w:spacing w:after="120" w:line="276" w:lineRule="auto"/>
        <w:rPr>
          <w:rFonts w:ascii="Cambria" w:eastAsia="MS Mincho" w:hAnsi="Cambria"/>
          <w:b/>
          <w:bCs/>
          <w:lang w:val="en-US"/>
        </w:rPr>
      </w:pPr>
      <w:r w:rsidRPr="005E560A">
        <w:rPr>
          <w:rFonts w:ascii="Cambria" w:eastAsia="MS Mincho" w:hAnsi="Cambria"/>
          <w:b/>
          <w:bCs/>
          <w:lang w:val="en-US"/>
        </w:rPr>
        <w:t xml:space="preserve">Email address: </w:t>
      </w:r>
    </w:p>
    <w:p w14:paraId="1B0D74E2" w14:textId="77777777" w:rsidR="00204F99" w:rsidRPr="005E560A" w:rsidRDefault="00204F99" w:rsidP="00204F99">
      <w:pPr>
        <w:spacing w:after="120" w:line="276" w:lineRule="auto"/>
        <w:rPr>
          <w:rFonts w:ascii="Cambria" w:eastAsia="MS Mincho" w:hAnsi="Cambria"/>
          <w:b/>
          <w:bCs/>
          <w:lang w:val="en-US"/>
        </w:rPr>
      </w:pPr>
      <w:r w:rsidRPr="005E560A">
        <w:rPr>
          <w:rFonts w:ascii="Cambria" w:eastAsia="MS Mincho" w:hAnsi="Cambria"/>
          <w:b/>
          <w:bCs/>
          <w:lang w:val="en-US"/>
        </w:rPr>
        <w:t xml:space="preserve">Telephone number: </w:t>
      </w:r>
    </w:p>
    <w:p w14:paraId="6E49CAB4" w14:textId="77777777" w:rsidR="00204F99" w:rsidRPr="005E560A" w:rsidRDefault="00204F99" w:rsidP="00204F99">
      <w:pPr>
        <w:spacing w:after="120" w:line="276" w:lineRule="auto"/>
        <w:rPr>
          <w:rFonts w:ascii="Cambria" w:eastAsia="MS Mincho" w:hAnsi="Cambria"/>
          <w:b/>
          <w:bCs/>
          <w:lang w:val="en-US"/>
        </w:rPr>
      </w:pPr>
      <w:r w:rsidRPr="005E560A">
        <w:rPr>
          <w:rFonts w:ascii="Cambria" w:eastAsia="MS Mincho" w:hAnsi="Cambria"/>
          <w:b/>
          <w:bCs/>
          <w:lang w:val="en-US"/>
        </w:rPr>
        <w:t xml:space="preserve">Postal address: </w:t>
      </w:r>
    </w:p>
    <w:p w14:paraId="1FF25BF8" w14:textId="77777777" w:rsidR="00204F99" w:rsidRPr="005E560A" w:rsidRDefault="00204F99" w:rsidP="00204F99">
      <w:pPr>
        <w:spacing w:after="120" w:line="276" w:lineRule="auto"/>
        <w:rPr>
          <w:rFonts w:ascii="Cambria" w:eastAsia="MS Mincho" w:hAnsi="Cambria"/>
          <w:b/>
          <w:bCs/>
          <w:lang w:val="en-US"/>
        </w:rPr>
      </w:pPr>
      <w:r w:rsidRPr="005E560A">
        <w:rPr>
          <w:rFonts w:ascii="Cambria" w:eastAsia="MS Mincho" w:hAnsi="Cambria"/>
          <w:b/>
          <w:bCs/>
          <w:lang w:val="en-US"/>
        </w:rPr>
        <w:t>Affiliation(s):</w:t>
      </w:r>
    </w:p>
    <w:p w14:paraId="478EFEA6" w14:textId="700E5C03" w:rsidR="00E45598" w:rsidRPr="00044FA2" w:rsidRDefault="00204F99" w:rsidP="00044FA2">
      <w:pPr>
        <w:keepNext/>
        <w:keepLines/>
        <w:spacing w:before="480" w:line="276" w:lineRule="auto"/>
        <w:outlineLvl w:val="0"/>
        <w:rPr>
          <w:rFonts w:ascii="Calibri" w:eastAsia="MS Gothic" w:hAnsi="Calibri"/>
          <w:b/>
          <w:bCs/>
          <w:color w:val="365F91"/>
          <w:sz w:val="28"/>
          <w:szCs w:val="28"/>
          <w:lang w:val="en-US"/>
        </w:rPr>
      </w:pPr>
      <w:r w:rsidRPr="005E560A">
        <w:rPr>
          <w:rFonts w:ascii="Calibri" w:eastAsia="MS Gothic" w:hAnsi="Calibri"/>
          <w:b/>
          <w:bCs/>
          <w:color w:val="365F91"/>
          <w:sz w:val="28"/>
          <w:szCs w:val="28"/>
          <w:lang w:val="en-US"/>
        </w:rPr>
        <w:t xml:space="preserve">2. </w:t>
      </w:r>
      <w:r w:rsidR="00044FA2">
        <w:rPr>
          <w:rFonts w:ascii="Calibri" w:eastAsia="MS Gothic" w:hAnsi="Calibri"/>
          <w:b/>
          <w:bCs/>
          <w:color w:val="365F91"/>
          <w:sz w:val="28"/>
          <w:szCs w:val="28"/>
          <w:lang w:val="en-US"/>
        </w:rPr>
        <w:t>Series description</w:t>
      </w:r>
    </w:p>
    <w:p w14:paraId="2D1B4E00" w14:textId="1B61E4CC" w:rsidR="00E45598" w:rsidRDefault="00E45598" w:rsidP="00E45598">
      <w:pPr>
        <w:pStyle w:val="Heading2"/>
        <w:rPr>
          <w:rFonts w:ascii="Cambria" w:hAnsi="Cambria"/>
          <w:b/>
          <w:bCs/>
          <w:color w:val="auto"/>
          <w:sz w:val="22"/>
          <w:szCs w:val="22"/>
          <w:lang w:val="en-US"/>
        </w:rPr>
      </w:pPr>
      <w:r w:rsidRPr="00044FA2">
        <w:rPr>
          <w:rFonts w:ascii="Cambria" w:hAnsi="Cambria"/>
          <w:b/>
          <w:bCs/>
          <w:color w:val="auto"/>
          <w:sz w:val="22"/>
          <w:szCs w:val="22"/>
          <w:lang w:val="en-US"/>
        </w:rPr>
        <w:t>Series title:</w:t>
      </w:r>
    </w:p>
    <w:p w14:paraId="6872B558" w14:textId="13A3EEDA" w:rsidR="00E45598" w:rsidRPr="00044FA2" w:rsidRDefault="00E45598" w:rsidP="00E45598">
      <w:pPr>
        <w:pStyle w:val="Heading2"/>
        <w:rPr>
          <w:rFonts w:ascii="Cambria" w:hAnsi="Cambria"/>
          <w:b/>
          <w:bCs/>
          <w:color w:val="auto"/>
          <w:sz w:val="22"/>
          <w:szCs w:val="22"/>
          <w:lang w:val="en-US"/>
        </w:rPr>
      </w:pPr>
    </w:p>
    <w:p w14:paraId="2A4EABC3" w14:textId="2A23D9DC" w:rsidR="0080212D" w:rsidRDefault="00E45598" w:rsidP="00AD23A5">
      <w:pPr>
        <w:pStyle w:val="Heading2"/>
        <w:rPr>
          <w:rFonts w:ascii="Cambria" w:hAnsi="Cambria"/>
          <w:b/>
          <w:bCs/>
          <w:color w:val="auto"/>
          <w:sz w:val="22"/>
          <w:szCs w:val="22"/>
          <w:lang w:val="en-US"/>
        </w:rPr>
      </w:pPr>
      <w:r w:rsidRPr="00044FA2">
        <w:rPr>
          <w:rFonts w:ascii="Cambria" w:hAnsi="Cambria"/>
          <w:b/>
          <w:bCs/>
          <w:color w:val="auto"/>
          <w:sz w:val="22"/>
          <w:szCs w:val="22"/>
          <w:lang w:val="en-US"/>
        </w:rPr>
        <w:t>Mission statement of the series</w:t>
      </w:r>
      <w:r w:rsidR="007B2034">
        <w:rPr>
          <w:rFonts w:ascii="Cambria" w:hAnsi="Cambria"/>
          <w:b/>
          <w:bCs/>
          <w:color w:val="auto"/>
          <w:sz w:val="22"/>
          <w:szCs w:val="22"/>
          <w:lang w:val="en-US"/>
        </w:rPr>
        <w:t xml:space="preserve">: </w:t>
      </w:r>
      <w:r w:rsidR="007B2034" w:rsidRPr="007B2034">
        <w:rPr>
          <w:rFonts w:ascii="Cambria" w:hAnsi="Cambria"/>
          <w:color w:val="auto"/>
          <w:sz w:val="22"/>
          <w:szCs w:val="22"/>
          <w:lang w:val="en-US"/>
        </w:rPr>
        <w:t>(</w:t>
      </w:r>
      <w:r w:rsidR="007B2034">
        <w:rPr>
          <w:rFonts w:ascii="Cambria" w:hAnsi="Cambria"/>
          <w:color w:val="auto"/>
          <w:sz w:val="22"/>
          <w:szCs w:val="22"/>
          <w:lang w:val="en-US"/>
        </w:rPr>
        <w:t xml:space="preserve">ca. </w:t>
      </w:r>
      <w:r w:rsidR="007B2034" w:rsidRPr="007B2034">
        <w:rPr>
          <w:rFonts w:ascii="Cambria" w:hAnsi="Cambria"/>
          <w:color w:val="auto"/>
          <w:sz w:val="22"/>
          <w:szCs w:val="22"/>
          <w:lang w:val="en-US"/>
        </w:rPr>
        <w:t>200 words)</w:t>
      </w:r>
      <w:r w:rsidR="007B2034">
        <w:rPr>
          <w:rFonts w:ascii="Cambria" w:hAnsi="Cambria"/>
          <w:color w:val="auto"/>
          <w:sz w:val="22"/>
          <w:szCs w:val="22"/>
          <w:lang w:val="en-US"/>
        </w:rPr>
        <w:t>:</w:t>
      </w:r>
    </w:p>
    <w:p w14:paraId="1B6E94FE" w14:textId="28B19ED2" w:rsidR="00AD23A5" w:rsidRDefault="00E6560A" w:rsidP="00AD23A5">
      <w:pPr>
        <w:pStyle w:val="Heading2"/>
        <w:rPr>
          <w:rFonts w:ascii="Cambria" w:hAnsi="Cambria"/>
          <w:i/>
          <w:iCs/>
          <w:color w:val="auto"/>
          <w:sz w:val="22"/>
          <w:szCs w:val="22"/>
          <w:lang w:val="en-US"/>
        </w:rPr>
      </w:pPr>
      <w:r w:rsidRPr="005411A4">
        <w:rPr>
          <w:rFonts w:ascii="Cambria" w:hAnsi="Cambria"/>
          <w:i/>
          <w:iCs/>
          <w:color w:val="auto"/>
          <w:sz w:val="22"/>
          <w:szCs w:val="22"/>
          <w:lang w:val="en-US"/>
        </w:rPr>
        <w:t>Please describe</w:t>
      </w:r>
      <w:r w:rsidR="0080212D" w:rsidRPr="005411A4">
        <w:rPr>
          <w:rFonts w:ascii="Cambria" w:hAnsi="Cambria"/>
          <w:i/>
          <w:iCs/>
          <w:color w:val="auto"/>
          <w:sz w:val="22"/>
          <w:szCs w:val="22"/>
          <w:lang w:val="en-US"/>
        </w:rPr>
        <w:t xml:space="preserve"> the series' aim and scope</w:t>
      </w:r>
      <w:r w:rsidRPr="005411A4">
        <w:rPr>
          <w:rFonts w:ascii="Cambria" w:hAnsi="Cambria"/>
          <w:i/>
          <w:iCs/>
          <w:color w:val="auto"/>
          <w:sz w:val="22"/>
          <w:szCs w:val="22"/>
          <w:lang w:val="en-US"/>
        </w:rPr>
        <w:t xml:space="preserve"> in detail. Which themes and topics will be welcomed?</w:t>
      </w:r>
      <w:r w:rsidR="005411A4">
        <w:rPr>
          <w:rFonts w:ascii="Cambria" w:hAnsi="Cambria"/>
          <w:i/>
          <w:iCs/>
          <w:color w:val="auto"/>
          <w:sz w:val="22"/>
          <w:szCs w:val="22"/>
          <w:lang w:val="en-US"/>
        </w:rPr>
        <w:t xml:space="preserve"> Which fields or disciplines will volumes in the series span?</w:t>
      </w:r>
      <w:r w:rsidR="005411A4" w:rsidRPr="005411A4">
        <w:rPr>
          <w:rFonts w:ascii="Cambria" w:hAnsi="Cambria"/>
          <w:i/>
          <w:iCs/>
          <w:color w:val="auto"/>
          <w:sz w:val="22"/>
          <w:szCs w:val="22"/>
          <w:lang w:val="en-US"/>
        </w:rPr>
        <w:t xml:space="preserve"> </w:t>
      </w:r>
      <w:r w:rsidR="005411A4">
        <w:rPr>
          <w:rFonts w:ascii="Cambria" w:hAnsi="Cambria"/>
          <w:i/>
          <w:iCs/>
          <w:color w:val="auto"/>
          <w:sz w:val="22"/>
          <w:szCs w:val="22"/>
          <w:lang w:val="en-US"/>
        </w:rPr>
        <w:t>What will be the series’ geographical and chronological scope?</w:t>
      </w:r>
    </w:p>
    <w:p w14:paraId="1E34E28C" w14:textId="77777777" w:rsidR="005411A4" w:rsidRDefault="005411A4" w:rsidP="005411A4">
      <w:pPr>
        <w:rPr>
          <w:lang w:val="en-US"/>
        </w:rPr>
      </w:pPr>
    </w:p>
    <w:p w14:paraId="6784A5F4" w14:textId="77777777" w:rsidR="005411A4" w:rsidRDefault="005411A4" w:rsidP="005411A4">
      <w:pPr>
        <w:rPr>
          <w:rFonts w:ascii="Cambria" w:hAnsi="Cambria"/>
          <w:b/>
          <w:bCs/>
          <w:lang w:val="en-US"/>
        </w:rPr>
      </w:pPr>
    </w:p>
    <w:p w14:paraId="5804CBD8" w14:textId="0BEDBA5F" w:rsidR="005411A4" w:rsidRPr="005411A4" w:rsidRDefault="005411A4" w:rsidP="005411A4">
      <w:pPr>
        <w:rPr>
          <w:rFonts w:ascii="Cambria" w:hAnsi="Cambria"/>
          <w:lang w:val="en-US"/>
        </w:rPr>
      </w:pPr>
      <w:r w:rsidRPr="005411A4">
        <w:rPr>
          <w:rFonts w:ascii="Cambria" w:hAnsi="Cambria"/>
          <w:b/>
          <w:bCs/>
          <w:lang w:val="en-US"/>
        </w:rPr>
        <w:t>Keywords</w:t>
      </w:r>
      <w:r>
        <w:rPr>
          <w:rFonts w:ascii="Cambria" w:hAnsi="Cambria"/>
          <w:b/>
          <w:bCs/>
          <w:lang w:val="en-US"/>
        </w:rPr>
        <w:t xml:space="preserve"> </w:t>
      </w:r>
      <w:r w:rsidRPr="005411A4">
        <w:rPr>
          <w:rFonts w:ascii="Cambria" w:hAnsi="Cambria"/>
          <w:lang w:val="en-US"/>
        </w:rPr>
        <w:t>(6-10)</w:t>
      </w:r>
    </w:p>
    <w:p w14:paraId="20B38AA1" w14:textId="77777777" w:rsidR="00AD23A5" w:rsidRDefault="00AD23A5" w:rsidP="00AD23A5">
      <w:pPr>
        <w:pStyle w:val="Heading2"/>
        <w:rPr>
          <w:rFonts w:ascii="Cambria" w:hAnsi="Cambria"/>
          <w:b/>
          <w:bCs/>
          <w:color w:val="auto"/>
          <w:sz w:val="22"/>
          <w:szCs w:val="22"/>
          <w:lang w:val="en-US"/>
        </w:rPr>
      </w:pPr>
    </w:p>
    <w:p w14:paraId="60F73D59" w14:textId="77777777" w:rsidR="007B2034" w:rsidRDefault="007B2034" w:rsidP="007B2034">
      <w:pPr>
        <w:pStyle w:val="Heading2"/>
        <w:rPr>
          <w:rFonts w:ascii="Cambria" w:hAnsi="Cambria"/>
          <w:b/>
          <w:bCs/>
          <w:color w:val="auto"/>
          <w:sz w:val="22"/>
          <w:szCs w:val="22"/>
          <w:lang w:val="en-US"/>
        </w:rPr>
      </w:pPr>
      <w:r>
        <w:rPr>
          <w:rFonts w:ascii="Cambria" w:hAnsi="Cambria"/>
          <w:b/>
          <w:bCs/>
          <w:color w:val="auto"/>
          <w:sz w:val="22"/>
          <w:szCs w:val="22"/>
          <w:lang w:val="en-US"/>
        </w:rPr>
        <w:t>Institutional link?</w:t>
      </w:r>
    </w:p>
    <w:p w14:paraId="07F97BF1" w14:textId="77777777" w:rsidR="007B2034" w:rsidRPr="00DF06E1" w:rsidRDefault="007B2034" w:rsidP="007B2034">
      <w:pPr>
        <w:pStyle w:val="Heading2"/>
        <w:rPr>
          <w:rFonts w:ascii="Cambria" w:hAnsi="Cambria"/>
          <w:i/>
          <w:iCs/>
          <w:color w:val="auto"/>
          <w:sz w:val="22"/>
          <w:szCs w:val="22"/>
          <w:lang w:val="en-US"/>
        </w:rPr>
      </w:pPr>
      <w:r w:rsidRPr="00DF06E1">
        <w:rPr>
          <w:rFonts w:ascii="Cambria" w:hAnsi="Cambria"/>
          <w:i/>
          <w:iCs/>
          <w:color w:val="auto"/>
          <w:sz w:val="22"/>
          <w:szCs w:val="22"/>
          <w:lang w:val="en-US"/>
        </w:rPr>
        <w:t xml:space="preserve">Is the series linked to a research group, research </w:t>
      </w:r>
      <w:proofErr w:type="spellStart"/>
      <w:r w:rsidRPr="00DF06E1">
        <w:rPr>
          <w:rFonts w:ascii="Cambria" w:hAnsi="Cambria"/>
          <w:i/>
          <w:iCs/>
          <w:color w:val="auto"/>
          <w:sz w:val="22"/>
          <w:szCs w:val="22"/>
          <w:lang w:val="en-US"/>
        </w:rPr>
        <w:t>centre</w:t>
      </w:r>
      <w:proofErr w:type="spellEnd"/>
      <w:r w:rsidRPr="00DF06E1">
        <w:rPr>
          <w:rFonts w:ascii="Cambria" w:hAnsi="Cambria"/>
          <w:i/>
          <w:iCs/>
          <w:color w:val="auto"/>
          <w:sz w:val="22"/>
          <w:szCs w:val="22"/>
          <w:lang w:val="en-US"/>
        </w:rPr>
        <w:t xml:space="preserve"> or institute? How should this link be understood?</w:t>
      </w:r>
    </w:p>
    <w:p w14:paraId="115ABC52" w14:textId="77777777" w:rsidR="007B2034" w:rsidRPr="007B2034" w:rsidRDefault="007B2034" w:rsidP="007B2034">
      <w:pPr>
        <w:rPr>
          <w:lang w:val="en-US"/>
        </w:rPr>
      </w:pPr>
    </w:p>
    <w:p w14:paraId="23A58646" w14:textId="5A2333F9" w:rsidR="007B2034" w:rsidRPr="00044FA2" w:rsidRDefault="007B2034" w:rsidP="007B2034">
      <w:pPr>
        <w:keepNext/>
        <w:keepLines/>
        <w:spacing w:before="480" w:line="276" w:lineRule="auto"/>
        <w:outlineLvl w:val="0"/>
        <w:rPr>
          <w:rFonts w:ascii="Calibri" w:eastAsia="MS Gothic" w:hAnsi="Calibri"/>
          <w:b/>
          <w:bCs/>
          <w:color w:val="365F91"/>
          <w:sz w:val="28"/>
          <w:szCs w:val="28"/>
          <w:lang w:val="en-US"/>
        </w:rPr>
      </w:pPr>
      <w:r>
        <w:rPr>
          <w:rFonts w:ascii="Calibri" w:eastAsia="MS Gothic" w:hAnsi="Calibri"/>
          <w:b/>
          <w:bCs/>
          <w:color w:val="365F91"/>
          <w:sz w:val="28"/>
          <w:szCs w:val="28"/>
          <w:lang w:val="en-US"/>
        </w:rPr>
        <w:t>3</w:t>
      </w:r>
      <w:r w:rsidRPr="005E560A">
        <w:rPr>
          <w:rFonts w:ascii="Calibri" w:eastAsia="MS Gothic" w:hAnsi="Calibri"/>
          <w:b/>
          <w:bCs/>
          <w:color w:val="365F91"/>
          <w:sz w:val="28"/>
          <w:szCs w:val="28"/>
          <w:lang w:val="en-US"/>
        </w:rPr>
        <w:t xml:space="preserve">. </w:t>
      </w:r>
      <w:r>
        <w:rPr>
          <w:rFonts w:ascii="Calibri" w:eastAsia="MS Gothic" w:hAnsi="Calibri"/>
          <w:b/>
          <w:bCs/>
          <w:color w:val="365F91"/>
          <w:sz w:val="28"/>
          <w:szCs w:val="28"/>
          <w:lang w:val="en-US"/>
        </w:rPr>
        <w:t>Audience and market potential</w:t>
      </w:r>
    </w:p>
    <w:p w14:paraId="6946223C" w14:textId="77777777" w:rsidR="007B2034" w:rsidRDefault="007B2034" w:rsidP="007B2034">
      <w:pPr>
        <w:pStyle w:val="Heading2"/>
        <w:rPr>
          <w:rFonts w:ascii="Cambria" w:hAnsi="Cambria"/>
          <w:b/>
          <w:bCs/>
          <w:color w:val="auto"/>
          <w:sz w:val="22"/>
          <w:szCs w:val="22"/>
          <w:lang w:val="en-US"/>
        </w:rPr>
      </w:pPr>
      <w:r>
        <w:rPr>
          <w:rFonts w:ascii="Cambria" w:hAnsi="Cambria"/>
          <w:b/>
          <w:bCs/>
          <w:color w:val="auto"/>
          <w:sz w:val="22"/>
          <w:szCs w:val="22"/>
          <w:lang w:val="en-US"/>
        </w:rPr>
        <w:t>Audience</w:t>
      </w:r>
    </w:p>
    <w:p w14:paraId="429C5228" w14:textId="77777777" w:rsidR="007B2034" w:rsidRPr="00DF06E1" w:rsidRDefault="007B2034" w:rsidP="007B2034">
      <w:pPr>
        <w:pStyle w:val="Heading2"/>
        <w:rPr>
          <w:rFonts w:ascii="Cambria" w:hAnsi="Cambria"/>
          <w:i/>
          <w:iCs/>
          <w:color w:val="auto"/>
          <w:sz w:val="22"/>
          <w:szCs w:val="22"/>
          <w:lang w:val="en-US"/>
        </w:rPr>
      </w:pPr>
      <w:r w:rsidRPr="00DF06E1">
        <w:rPr>
          <w:rFonts w:ascii="Cambria" w:hAnsi="Cambria"/>
          <w:i/>
          <w:iCs/>
          <w:color w:val="auto"/>
          <w:sz w:val="22"/>
          <w:szCs w:val="22"/>
          <w:lang w:val="en-US"/>
        </w:rPr>
        <w:t>Describe the intended readership in terms of profile and background:</w:t>
      </w:r>
    </w:p>
    <w:p w14:paraId="020893C3" w14:textId="77777777" w:rsidR="007B2034" w:rsidRPr="00044FA2" w:rsidRDefault="007B2034" w:rsidP="007B2034">
      <w:pPr>
        <w:rPr>
          <w:rFonts w:ascii="Cambria" w:hAnsi="Cambria"/>
          <w:b/>
          <w:bCs/>
          <w:lang w:val="en-US"/>
        </w:rPr>
      </w:pPr>
    </w:p>
    <w:p w14:paraId="1E196168" w14:textId="77777777" w:rsidR="007B2034" w:rsidRDefault="007B2034" w:rsidP="007B2034">
      <w:pPr>
        <w:pStyle w:val="Heading2"/>
        <w:rPr>
          <w:rFonts w:ascii="Cambria" w:hAnsi="Cambria"/>
          <w:b/>
          <w:bCs/>
          <w:color w:val="auto"/>
          <w:sz w:val="22"/>
          <w:szCs w:val="22"/>
          <w:lang w:val="en-US"/>
        </w:rPr>
      </w:pPr>
      <w:r>
        <w:rPr>
          <w:rFonts w:ascii="Cambria" w:hAnsi="Cambria"/>
          <w:b/>
          <w:bCs/>
          <w:color w:val="auto"/>
          <w:sz w:val="22"/>
          <w:szCs w:val="22"/>
          <w:lang w:val="en-US"/>
        </w:rPr>
        <w:lastRenderedPageBreak/>
        <w:t>Positioning in the market:</w:t>
      </w:r>
    </w:p>
    <w:p w14:paraId="4EBA83C9" w14:textId="77777777" w:rsidR="007B2034" w:rsidRPr="00DF06E1" w:rsidRDefault="007B2034" w:rsidP="007B2034">
      <w:pPr>
        <w:pStyle w:val="Heading2"/>
        <w:rPr>
          <w:rFonts w:ascii="Cambria" w:hAnsi="Cambria"/>
          <w:i/>
          <w:iCs/>
          <w:color w:val="auto"/>
          <w:sz w:val="22"/>
          <w:szCs w:val="22"/>
          <w:lang w:val="en-US"/>
        </w:rPr>
      </w:pPr>
      <w:r w:rsidRPr="00DF06E1">
        <w:rPr>
          <w:rFonts w:ascii="Cambria" w:hAnsi="Cambria"/>
          <w:i/>
          <w:iCs/>
          <w:color w:val="auto"/>
          <w:sz w:val="22"/>
          <w:szCs w:val="22"/>
          <w:lang w:val="en-US"/>
        </w:rPr>
        <w:t>Are there similar series you are aware of? How does the new series relate to competing series in the field?</w:t>
      </w:r>
    </w:p>
    <w:p w14:paraId="645E9EEB" w14:textId="77777777" w:rsidR="007B2034" w:rsidRPr="00044FA2" w:rsidRDefault="007B2034" w:rsidP="007B2034">
      <w:pPr>
        <w:pStyle w:val="Heading2"/>
        <w:rPr>
          <w:rFonts w:ascii="Cambria" w:hAnsi="Cambria"/>
          <w:b/>
          <w:bCs/>
          <w:color w:val="auto"/>
          <w:sz w:val="22"/>
          <w:szCs w:val="22"/>
          <w:lang w:val="en-US"/>
        </w:rPr>
      </w:pPr>
    </w:p>
    <w:p w14:paraId="25A8E3A8" w14:textId="77777777" w:rsidR="007B2034" w:rsidRDefault="007B2034" w:rsidP="007B2034">
      <w:pPr>
        <w:rPr>
          <w:lang w:val="en-US"/>
        </w:rPr>
      </w:pPr>
    </w:p>
    <w:p w14:paraId="221123EA" w14:textId="7C77FD8C" w:rsidR="00044FA2" w:rsidRPr="00044FA2" w:rsidRDefault="00A16B4D" w:rsidP="00044FA2">
      <w:pPr>
        <w:keepNext/>
        <w:keepLines/>
        <w:spacing w:before="480" w:line="276" w:lineRule="auto"/>
        <w:outlineLvl w:val="0"/>
        <w:rPr>
          <w:rFonts w:ascii="Calibri" w:eastAsia="MS Gothic" w:hAnsi="Calibri"/>
          <w:b/>
          <w:bCs/>
          <w:color w:val="365F91"/>
          <w:sz w:val="28"/>
          <w:szCs w:val="28"/>
          <w:lang w:val="en-US"/>
        </w:rPr>
      </w:pPr>
      <w:r>
        <w:rPr>
          <w:rFonts w:ascii="Calibri" w:eastAsia="MS Gothic" w:hAnsi="Calibri"/>
          <w:b/>
          <w:bCs/>
          <w:color w:val="365F91"/>
          <w:sz w:val="28"/>
          <w:szCs w:val="28"/>
          <w:lang w:val="en-US"/>
        </w:rPr>
        <w:t>4</w:t>
      </w:r>
      <w:r w:rsidR="00044FA2" w:rsidRPr="005E560A">
        <w:rPr>
          <w:rFonts w:ascii="Calibri" w:eastAsia="MS Gothic" w:hAnsi="Calibri"/>
          <w:b/>
          <w:bCs/>
          <w:color w:val="365F91"/>
          <w:sz w:val="28"/>
          <w:szCs w:val="28"/>
          <w:lang w:val="en-US"/>
        </w:rPr>
        <w:t xml:space="preserve">. </w:t>
      </w:r>
      <w:r w:rsidR="00044FA2">
        <w:rPr>
          <w:rFonts w:ascii="Calibri" w:eastAsia="MS Gothic" w:hAnsi="Calibri"/>
          <w:b/>
          <w:bCs/>
          <w:color w:val="365F91"/>
          <w:sz w:val="28"/>
          <w:szCs w:val="28"/>
          <w:lang w:val="en-US"/>
        </w:rPr>
        <w:t>Composition of the board</w:t>
      </w:r>
    </w:p>
    <w:p w14:paraId="01CF4A78" w14:textId="69A0446C" w:rsidR="003066AC" w:rsidRDefault="000A49F9" w:rsidP="00AD23A5">
      <w:pPr>
        <w:pStyle w:val="Heading2"/>
        <w:rPr>
          <w:rFonts w:ascii="Cambria" w:eastAsiaTheme="minorHAnsi" w:hAnsi="Cambria" w:cstheme="minorBidi"/>
          <w:i/>
          <w:iCs/>
          <w:color w:val="auto"/>
          <w:sz w:val="22"/>
          <w:szCs w:val="22"/>
          <w:lang w:val="en-US"/>
        </w:rPr>
      </w:pPr>
      <w:r w:rsidRPr="000A49F9">
        <w:rPr>
          <w:rFonts w:ascii="Cambria" w:eastAsiaTheme="minorHAnsi" w:hAnsi="Cambria" w:cstheme="minorBidi"/>
          <w:i/>
          <w:iCs/>
          <w:color w:val="auto"/>
          <w:sz w:val="22"/>
          <w:szCs w:val="22"/>
          <w:lang w:val="en-US"/>
        </w:rPr>
        <w:t>The editorial and advisory boards should be diverse and transnational, including members from a variety of academic institutions and language communities. Ideally, the boards will bring together scholars whose complementary expertise reflects the breadth of research fields represented in the series. This composition is intended to ensure both intellectual range and active shaping of the series, by encouraging a diverse set of book proposals and drawing on the varied academic and professional networks in which board members participate.</w:t>
      </w:r>
    </w:p>
    <w:p w14:paraId="44E3A692" w14:textId="77777777" w:rsidR="000A49F9" w:rsidRPr="000A49F9" w:rsidRDefault="000A49F9" w:rsidP="000A49F9">
      <w:pPr>
        <w:rPr>
          <w:lang w:val="en-US"/>
        </w:rPr>
      </w:pPr>
    </w:p>
    <w:p w14:paraId="7CD3B7A9" w14:textId="6D3ABF71" w:rsidR="0080212D" w:rsidRPr="00DF06E1" w:rsidRDefault="00044FA2" w:rsidP="00AD23A5">
      <w:pPr>
        <w:pStyle w:val="Heading2"/>
        <w:rPr>
          <w:rFonts w:ascii="Cambria" w:hAnsi="Cambria"/>
          <w:b/>
          <w:bCs/>
          <w:color w:val="auto"/>
          <w:sz w:val="22"/>
          <w:szCs w:val="22"/>
          <w:lang w:val="en-US"/>
        </w:rPr>
      </w:pPr>
      <w:r w:rsidRPr="00DF06E1">
        <w:rPr>
          <w:rFonts w:ascii="Cambria" w:hAnsi="Cambria"/>
          <w:b/>
          <w:bCs/>
          <w:color w:val="auto"/>
          <w:sz w:val="22"/>
          <w:szCs w:val="22"/>
          <w:lang w:val="en-US"/>
        </w:rPr>
        <w:t>Editorial Board</w:t>
      </w:r>
      <w:r w:rsidR="00DF06E1" w:rsidRPr="00DF06E1">
        <w:rPr>
          <w:rFonts w:ascii="Cambria" w:hAnsi="Cambria"/>
          <w:b/>
          <w:bCs/>
          <w:color w:val="auto"/>
          <w:sz w:val="22"/>
          <w:szCs w:val="22"/>
          <w:lang w:val="en-US"/>
        </w:rPr>
        <w:t xml:space="preserve">: </w:t>
      </w:r>
      <w:r w:rsidR="00E6560A" w:rsidRPr="00DF06E1">
        <w:rPr>
          <w:rFonts w:ascii="Cambria" w:hAnsi="Cambria"/>
          <w:b/>
          <w:bCs/>
          <w:color w:val="auto"/>
          <w:sz w:val="22"/>
          <w:szCs w:val="22"/>
          <w:lang w:val="en-US"/>
        </w:rPr>
        <w:t xml:space="preserve"> </w:t>
      </w:r>
    </w:p>
    <w:p w14:paraId="11C28A2C" w14:textId="0153B000" w:rsidR="00E6560A" w:rsidRPr="00DF06E1" w:rsidRDefault="00E6560A" w:rsidP="00AD23A5">
      <w:pPr>
        <w:pStyle w:val="Heading2"/>
        <w:rPr>
          <w:rFonts w:ascii="Cambria" w:hAnsi="Cambria"/>
          <w:i/>
          <w:iCs/>
          <w:color w:val="auto"/>
          <w:sz w:val="22"/>
          <w:szCs w:val="22"/>
          <w:lang w:val="en-US"/>
        </w:rPr>
      </w:pPr>
      <w:r w:rsidRPr="00DF06E1">
        <w:rPr>
          <w:rFonts w:ascii="Cambria" w:hAnsi="Cambria"/>
          <w:i/>
          <w:iCs/>
          <w:color w:val="auto"/>
          <w:sz w:val="22"/>
          <w:szCs w:val="22"/>
          <w:lang w:val="en-US"/>
        </w:rPr>
        <w:t>Please list name and affiliation of the board members</w:t>
      </w:r>
    </w:p>
    <w:p w14:paraId="6139D005" w14:textId="77777777" w:rsidR="0080212D" w:rsidRPr="00DF06E1" w:rsidRDefault="0080212D" w:rsidP="007A61F2">
      <w:pPr>
        <w:rPr>
          <w:rFonts w:ascii="Cambria" w:hAnsi="Cambria"/>
          <w:lang w:val="en-US"/>
        </w:rPr>
      </w:pPr>
    </w:p>
    <w:p w14:paraId="1F7A36EF" w14:textId="73134DFF" w:rsidR="00DF06E1" w:rsidRPr="00DF06E1" w:rsidRDefault="00DF06E1" w:rsidP="007A61F2">
      <w:pPr>
        <w:rPr>
          <w:rFonts w:ascii="Cambria" w:hAnsi="Cambria"/>
          <w:b/>
          <w:bCs/>
          <w:lang w:val="en-US"/>
        </w:rPr>
      </w:pPr>
      <w:r w:rsidRPr="00DF06E1">
        <w:rPr>
          <w:rFonts w:ascii="Cambria" w:hAnsi="Cambria"/>
          <w:b/>
          <w:bCs/>
          <w:lang w:val="en-US"/>
        </w:rPr>
        <w:t>Advisory Board:</w:t>
      </w:r>
    </w:p>
    <w:p w14:paraId="569CD555" w14:textId="77777777" w:rsidR="00DF06E1" w:rsidRPr="00DF06E1" w:rsidRDefault="00DF06E1" w:rsidP="00DF06E1">
      <w:pPr>
        <w:pStyle w:val="Heading2"/>
        <w:rPr>
          <w:rFonts w:ascii="Cambria" w:hAnsi="Cambria"/>
          <w:i/>
          <w:iCs/>
          <w:color w:val="auto"/>
          <w:sz w:val="22"/>
          <w:szCs w:val="22"/>
          <w:lang w:val="en-US"/>
        </w:rPr>
      </w:pPr>
      <w:r w:rsidRPr="00DF06E1">
        <w:rPr>
          <w:rFonts w:ascii="Cambria" w:hAnsi="Cambria"/>
          <w:i/>
          <w:iCs/>
          <w:color w:val="auto"/>
          <w:sz w:val="22"/>
          <w:szCs w:val="22"/>
          <w:lang w:val="en-US"/>
        </w:rPr>
        <w:t>Please list name and affiliation of the board members</w:t>
      </w:r>
    </w:p>
    <w:p w14:paraId="6DC32BDF" w14:textId="52870CD0" w:rsidR="00DF06E1" w:rsidRDefault="00DF06E1" w:rsidP="007A61F2">
      <w:pPr>
        <w:rPr>
          <w:rFonts w:ascii="Cambria" w:hAnsi="Cambria"/>
          <w:lang w:val="en-US"/>
        </w:rPr>
      </w:pPr>
    </w:p>
    <w:p w14:paraId="16C1B066" w14:textId="77777777" w:rsidR="00DF06E1" w:rsidRDefault="00DF06E1" w:rsidP="007A61F2">
      <w:pPr>
        <w:rPr>
          <w:rFonts w:ascii="Cambria" w:hAnsi="Cambria"/>
          <w:lang w:val="en-US"/>
        </w:rPr>
      </w:pPr>
    </w:p>
    <w:p w14:paraId="1CFD4DF4" w14:textId="15C49ED5" w:rsidR="00DF06E1" w:rsidRPr="00044FA2" w:rsidRDefault="00A16B4D" w:rsidP="00DF06E1">
      <w:pPr>
        <w:keepNext/>
        <w:keepLines/>
        <w:spacing w:before="480" w:line="276" w:lineRule="auto"/>
        <w:outlineLvl w:val="0"/>
        <w:rPr>
          <w:rFonts w:ascii="Calibri" w:eastAsia="MS Gothic" w:hAnsi="Calibri"/>
          <w:b/>
          <w:bCs/>
          <w:color w:val="365F91"/>
          <w:sz w:val="28"/>
          <w:szCs w:val="28"/>
          <w:lang w:val="en-US"/>
        </w:rPr>
      </w:pPr>
      <w:r>
        <w:rPr>
          <w:rFonts w:ascii="Calibri" w:eastAsia="MS Gothic" w:hAnsi="Calibri"/>
          <w:b/>
          <w:bCs/>
          <w:color w:val="365F91"/>
          <w:sz w:val="28"/>
          <w:szCs w:val="28"/>
          <w:lang w:val="en-US"/>
        </w:rPr>
        <w:t>5</w:t>
      </w:r>
      <w:r w:rsidR="00DF06E1" w:rsidRPr="005E560A">
        <w:rPr>
          <w:rFonts w:ascii="Calibri" w:eastAsia="MS Gothic" w:hAnsi="Calibri"/>
          <w:b/>
          <w:bCs/>
          <w:color w:val="365F91"/>
          <w:sz w:val="28"/>
          <w:szCs w:val="28"/>
          <w:lang w:val="en-US"/>
        </w:rPr>
        <w:t xml:space="preserve">. </w:t>
      </w:r>
      <w:r w:rsidR="00DF06E1">
        <w:rPr>
          <w:rFonts w:ascii="Calibri" w:eastAsia="MS Gothic" w:hAnsi="Calibri"/>
          <w:b/>
          <w:bCs/>
          <w:color w:val="365F91"/>
          <w:sz w:val="28"/>
          <w:szCs w:val="28"/>
          <w:lang w:val="en-US"/>
        </w:rPr>
        <w:t>Planned volumes</w:t>
      </w:r>
    </w:p>
    <w:p w14:paraId="0DA288A9" w14:textId="77777777" w:rsidR="00E47D96" w:rsidRDefault="00E47D96" w:rsidP="00602D3D">
      <w:pPr>
        <w:pStyle w:val="Heading2"/>
        <w:spacing w:before="240"/>
        <w:rPr>
          <w:rFonts w:ascii="Cambria" w:eastAsiaTheme="minorHAnsi" w:hAnsi="Cambria" w:cstheme="minorBidi"/>
          <w:i/>
          <w:iCs/>
          <w:color w:val="auto"/>
          <w:sz w:val="22"/>
          <w:szCs w:val="22"/>
          <w:lang w:val="en-US"/>
        </w:rPr>
      </w:pPr>
      <w:r w:rsidRPr="00E47D96">
        <w:rPr>
          <w:rFonts w:ascii="Cambria" w:eastAsiaTheme="minorHAnsi" w:hAnsi="Cambria" w:cstheme="minorBidi"/>
          <w:i/>
          <w:iCs/>
          <w:color w:val="auto"/>
          <w:sz w:val="22"/>
          <w:szCs w:val="22"/>
          <w:lang w:val="en-US"/>
        </w:rPr>
        <w:t>A new series should have at least three volumes in preparation, at different stages of development, planned for publication over the next three years. Please list the provisional titles intended to launch the series.</w:t>
      </w:r>
    </w:p>
    <w:p w14:paraId="361F8DE8" w14:textId="15B2F660" w:rsidR="00DF06E1" w:rsidRPr="00DF06E1" w:rsidRDefault="00DF06E1" w:rsidP="00602D3D">
      <w:pPr>
        <w:pStyle w:val="Heading2"/>
        <w:spacing w:before="240"/>
        <w:rPr>
          <w:rFonts w:ascii="Cambria" w:hAnsi="Cambria"/>
          <w:color w:val="auto"/>
          <w:sz w:val="22"/>
          <w:szCs w:val="22"/>
          <w:lang w:val="en-US"/>
        </w:rPr>
      </w:pPr>
      <w:r>
        <w:rPr>
          <w:rFonts w:ascii="Cambria" w:hAnsi="Cambria"/>
          <w:color w:val="auto"/>
          <w:sz w:val="22"/>
          <w:szCs w:val="22"/>
          <w:lang w:val="en-US"/>
        </w:rPr>
        <w:t>1.</w:t>
      </w:r>
    </w:p>
    <w:p w14:paraId="0951B634" w14:textId="6DDA3062" w:rsidR="00DF06E1" w:rsidRDefault="00DF06E1" w:rsidP="00602D3D">
      <w:pPr>
        <w:spacing w:before="240"/>
        <w:rPr>
          <w:lang w:val="en-US"/>
        </w:rPr>
      </w:pPr>
      <w:r>
        <w:rPr>
          <w:lang w:val="en-US"/>
        </w:rPr>
        <w:t>2.</w:t>
      </w:r>
    </w:p>
    <w:p w14:paraId="33649112" w14:textId="049AC64A" w:rsidR="00DF06E1" w:rsidRDefault="00DF06E1" w:rsidP="00602D3D">
      <w:pPr>
        <w:spacing w:before="240"/>
        <w:rPr>
          <w:lang w:val="en-US"/>
        </w:rPr>
      </w:pPr>
      <w:r>
        <w:rPr>
          <w:lang w:val="en-US"/>
        </w:rPr>
        <w:t>3.</w:t>
      </w:r>
    </w:p>
    <w:p w14:paraId="13F8EF6B" w14:textId="6FE23F5A" w:rsidR="00DF06E1" w:rsidRPr="00DF06E1" w:rsidRDefault="00E47D96" w:rsidP="00DF06E1">
      <w:pPr>
        <w:rPr>
          <w:lang w:val="en-US"/>
        </w:rPr>
      </w:pPr>
      <w:r>
        <w:rPr>
          <w:lang w:val="en-US"/>
        </w:rPr>
        <w:t>…</w:t>
      </w:r>
    </w:p>
    <w:p w14:paraId="279A106B" w14:textId="7F429145" w:rsidR="00602D3D" w:rsidRPr="00044FA2" w:rsidRDefault="00A16B4D" w:rsidP="00602D3D">
      <w:pPr>
        <w:keepNext/>
        <w:keepLines/>
        <w:spacing w:before="480" w:line="276" w:lineRule="auto"/>
        <w:outlineLvl w:val="0"/>
        <w:rPr>
          <w:rFonts w:ascii="Calibri" w:eastAsia="MS Gothic" w:hAnsi="Calibri"/>
          <w:b/>
          <w:bCs/>
          <w:color w:val="365F91"/>
          <w:sz w:val="28"/>
          <w:szCs w:val="28"/>
          <w:lang w:val="en-US"/>
        </w:rPr>
      </w:pPr>
      <w:bookmarkStart w:id="0" w:name="_Hlk207793306"/>
      <w:r>
        <w:rPr>
          <w:rFonts w:ascii="Calibri" w:eastAsia="MS Gothic" w:hAnsi="Calibri"/>
          <w:b/>
          <w:bCs/>
          <w:color w:val="365F91"/>
          <w:sz w:val="28"/>
          <w:szCs w:val="28"/>
          <w:lang w:val="en-US"/>
        </w:rPr>
        <w:t>6</w:t>
      </w:r>
      <w:r w:rsidR="00602D3D" w:rsidRPr="005E560A">
        <w:rPr>
          <w:rFonts w:ascii="Calibri" w:eastAsia="MS Gothic" w:hAnsi="Calibri"/>
          <w:b/>
          <w:bCs/>
          <w:color w:val="365F91"/>
          <w:sz w:val="28"/>
          <w:szCs w:val="28"/>
          <w:lang w:val="en-US"/>
        </w:rPr>
        <w:t xml:space="preserve">. </w:t>
      </w:r>
      <w:r w:rsidR="00602D3D">
        <w:rPr>
          <w:rFonts w:ascii="Calibri" w:eastAsia="MS Gothic" w:hAnsi="Calibri"/>
          <w:b/>
          <w:bCs/>
          <w:color w:val="365F91"/>
          <w:sz w:val="28"/>
          <w:szCs w:val="28"/>
          <w:lang w:val="en-US"/>
        </w:rPr>
        <w:t>Timing and technical details</w:t>
      </w:r>
    </w:p>
    <w:bookmarkEnd w:id="0"/>
    <w:p w14:paraId="24B63408" w14:textId="0148F612" w:rsidR="00DF06E1" w:rsidRPr="00DF06E1" w:rsidRDefault="00DF06E1" w:rsidP="00DF06E1">
      <w:pPr>
        <w:rPr>
          <w:lang w:val="en-US"/>
        </w:rPr>
      </w:pPr>
    </w:p>
    <w:p w14:paraId="22FFB140" w14:textId="463F9D58" w:rsidR="0047138C" w:rsidRPr="00DF06E1" w:rsidRDefault="0047138C" w:rsidP="0047138C">
      <w:pPr>
        <w:rPr>
          <w:rFonts w:ascii="Cambria" w:hAnsi="Cambria"/>
          <w:lang w:val="en-US"/>
        </w:rPr>
      </w:pPr>
    </w:p>
    <w:p w14:paraId="0782BD8D" w14:textId="57984183" w:rsidR="0047138C" w:rsidRDefault="0047138C" w:rsidP="0047138C">
      <w:pPr>
        <w:pStyle w:val="Heading2"/>
        <w:rPr>
          <w:rFonts w:ascii="Cambria" w:hAnsi="Cambria"/>
          <w:b/>
          <w:bCs/>
          <w:color w:val="auto"/>
          <w:sz w:val="22"/>
          <w:szCs w:val="22"/>
          <w:lang w:val="en-US"/>
        </w:rPr>
      </w:pPr>
      <w:r w:rsidRPr="00602D3D">
        <w:rPr>
          <w:rFonts w:ascii="Cambria" w:hAnsi="Cambria"/>
          <w:b/>
          <w:bCs/>
          <w:color w:val="auto"/>
          <w:sz w:val="22"/>
          <w:szCs w:val="22"/>
          <w:lang w:val="en-US"/>
        </w:rPr>
        <w:t>Intended frequency of the series</w:t>
      </w:r>
    </w:p>
    <w:p w14:paraId="00317CED" w14:textId="031BF88D" w:rsidR="00E47D96" w:rsidRDefault="00602D3D" w:rsidP="00602D3D">
      <w:pPr>
        <w:rPr>
          <w:rFonts w:ascii="Cambria" w:hAnsi="Cambria"/>
          <w:i/>
          <w:iCs/>
          <w:lang w:val="en-US"/>
        </w:rPr>
      </w:pPr>
      <w:r>
        <w:rPr>
          <w:rFonts w:ascii="Cambria" w:hAnsi="Cambria"/>
          <w:i/>
          <w:iCs/>
          <w:lang w:val="en-US"/>
        </w:rPr>
        <w:t>Ideally, 1-2 volumes are published per year</w:t>
      </w:r>
      <w:r w:rsidR="00E47D96">
        <w:rPr>
          <w:rFonts w:ascii="Cambria" w:hAnsi="Cambria"/>
          <w:i/>
          <w:iCs/>
          <w:lang w:val="en-US"/>
        </w:rPr>
        <w:t>. T</w:t>
      </w:r>
      <w:r w:rsidR="001429FA" w:rsidRPr="001429FA">
        <w:rPr>
          <w:rFonts w:ascii="Cambria" w:hAnsi="Cambria"/>
          <w:i/>
          <w:iCs/>
          <w:lang w:val="en-US"/>
        </w:rPr>
        <w:t>he standard timeline from peer review to publication is 12–14 months.</w:t>
      </w:r>
    </w:p>
    <w:p w14:paraId="3455D83A" w14:textId="77777777" w:rsidR="00E47D96" w:rsidRDefault="00E47D96" w:rsidP="00602D3D">
      <w:pPr>
        <w:rPr>
          <w:rFonts w:ascii="Cambria" w:hAnsi="Cambria"/>
          <w:lang w:val="en-US"/>
        </w:rPr>
      </w:pPr>
      <w:r w:rsidRPr="00E47D96">
        <w:rPr>
          <w:rFonts w:ascii="Cambria" w:hAnsi="Cambria"/>
          <w:lang w:val="en-US"/>
        </w:rPr>
        <w:t>Proposed number of publications each year</w:t>
      </w:r>
    </w:p>
    <w:p w14:paraId="0BDDB630" w14:textId="77777777" w:rsidR="00E47D96" w:rsidRDefault="00E47D96" w:rsidP="00E47D96">
      <w:pPr>
        <w:ind w:firstLine="708"/>
        <w:rPr>
          <w:rFonts w:ascii="Cambria" w:hAnsi="Cambria"/>
          <w:lang w:val="en-US"/>
        </w:rPr>
      </w:pPr>
      <w:r>
        <w:rPr>
          <w:rFonts w:ascii="Cambria" w:hAnsi="Cambria"/>
          <w:lang w:val="en-US"/>
        </w:rPr>
        <w:t>M</w:t>
      </w:r>
      <w:r w:rsidRPr="00E47D96">
        <w:rPr>
          <w:rFonts w:ascii="Cambria" w:hAnsi="Cambria"/>
          <w:lang w:val="en-US"/>
        </w:rPr>
        <w:t>inimum</w:t>
      </w:r>
      <w:r>
        <w:rPr>
          <w:rFonts w:ascii="Cambria" w:hAnsi="Cambria"/>
          <w:lang w:val="en-US"/>
        </w:rPr>
        <w:t>:</w:t>
      </w:r>
    </w:p>
    <w:p w14:paraId="26CDE6E6" w14:textId="2703698B" w:rsidR="00E47D96" w:rsidRPr="00E47D96" w:rsidRDefault="00E47D96" w:rsidP="00E47D96">
      <w:pPr>
        <w:ind w:firstLine="708"/>
        <w:rPr>
          <w:rFonts w:ascii="Cambria" w:hAnsi="Cambria"/>
          <w:lang w:val="en-US"/>
        </w:rPr>
      </w:pPr>
      <w:r w:rsidRPr="00E47D96">
        <w:rPr>
          <w:rFonts w:ascii="Cambria" w:hAnsi="Cambria"/>
          <w:lang w:val="en-US"/>
        </w:rPr>
        <w:t>Maximum</w:t>
      </w:r>
      <w:r>
        <w:rPr>
          <w:rFonts w:ascii="Cambria" w:hAnsi="Cambria"/>
          <w:lang w:val="en-US"/>
        </w:rPr>
        <w:t>:</w:t>
      </w:r>
    </w:p>
    <w:p w14:paraId="3DAE9022" w14:textId="77777777" w:rsidR="0047138C" w:rsidRPr="00602D3D" w:rsidRDefault="0047138C" w:rsidP="0047138C">
      <w:pPr>
        <w:rPr>
          <w:rFonts w:ascii="Cambria" w:hAnsi="Cambria"/>
          <w:b/>
          <w:bCs/>
          <w:lang w:val="en-US"/>
        </w:rPr>
      </w:pPr>
    </w:p>
    <w:p w14:paraId="4BC84446" w14:textId="33A09029" w:rsidR="0047138C" w:rsidRPr="001429FA" w:rsidRDefault="0047138C" w:rsidP="0047138C">
      <w:pPr>
        <w:pStyle w:val="Heading2"/>
        <w:rPr>
          <w:rFonts w:ascii="Cambria" w:hAnsi="Cambria"/>
          <w:b/>
          <w:bCs/>
          <w:color w:val="auto"/>
          <w:sz w:val="22"/>
          <w:szCs w:val="22"/>
          <w:lang w:val="en-US"/>
        </w:rPr>
      </w:pPr>
      <w:r w:rsidRPr="001429FA">
        <w:rPr>
          <w:rFonts w:ascii="Cambria" w:hAnsi="Cambria"/>
          <w:b/>
          <w:bCs/>
          <w:color w:val="auto"/>
          <w:sz w:val="22"/>
          <w:szCs w:val="22"/>
          <w:lang w:val="en-US"/>
        </w:rPr>
        <w:t xml:space="preserve">Word count </w:t>
      </w:r>
    </w:p>
    <w:p w14:paraId="64077036" w14:textId="4F1A415F" w:rsidR="00330220" w:rsidRPr="00330220" w:rsidRDefault="00E47D96" w:rsidP="00330220">
      <w:pPr>
        <w:pStyle w:val="Heading2"/>
        <w:rPr>
          <w:rFonts w:ascii="Cambria" w:hAnsi="Cambria"/>
          <w:i/>
          <w:iCs/>
          <w:color w:val="auto"/>
          <w:sz w:val="22"/>
          <w:szCs w:val="22"/>
          <w:lang w:val="en-US"/>
        </w:rPr>
      </w:pPr>
      <w:r w:rsidRPr="00E47D96">
        <w:rPr>
          <w:rFonts w:ascii="Cambria" w:hAnsi="Cambria"/>
          <w:i/>
          <w:iCs/>
          <w:color w:val="auto"/>
          <w:sz w:val="22"/>
          <w:szCs w:val="22"/>
          <w:lang w:val="en-US"/>
        </w:rPr>
        <w:t>What is the expected word count for a typical book in the series, including footnotes, references, and bibliography? Please note that at LUP the ideal manuscript length is between 80,000 and 110,000 words. If the average length of manuscripts in this series is expected to fall outside this range, please provide a</w:t>
      </w:r>
      <w:r>
        <w:rPr>
          <w:rFonts w:ascii="Cambria" w:hAnsi="Cambria"/>
          <w:i/>
          <w:iCs/>
          <w:color w:val="auto"/>
          <w:sz w:val="22"/>
          <w:szCs w:val="22"/>
          <w:lang w:val="en-US"/>
        </w:rPr>
        <w:t xml:space="preserve"> </w:t>
      </w:r>
      <w:r w:rsidR="00330220" w:rsidRPr="00330220">
        <w:rPr>
          <w:rFonts w:ascii="Cambria" w:hAnsi="Cambria"/>
          <w:i/>
          <w:iCs/>
          <w:color w:val="auto"/>
          <w:sz w:val="22"/>
          <w:szCs w:val="22"/>
          <w:lang w:val="en-US"/>
        </w:rPr>
        <w:t>motivat</w:t>
      </w:r>
      <w:r>
        <w:rPr>
          <w:rFonts w:ascii="Cambria" w:hAnsi="Cambria"/>
          <w:i/>
          <w:iCs/>
          <w:color w:val="auto"/>
          <w:sz w:val="22"/>
          <w:szCs w:val="22"/>
          <w:lang w:val="en-US"/>
        </w:rPr>
        <w:t>ion</w:t>
      </w:r>
      <w:r w:rsidR="00330220" w:rsidRPr="00330220">
        <w:rPr>
          <w:rFonts w:ascii="Cambria" w:hAnsi="Cambria"/>
          <w:i/>
          <w:iCs/>
          <w:color w:val="auto"/>
          <w:sz w:val="22"/>
          <w:szCs w:val="22"/>
          <w:lang w:val="en-US"/>
        </w:rPr>
        <w:t>:</w:t>
      </w:r>
    </w:p>
    <w:p w14:paraId="604682E9" w14:textId="77777777" w:rsidR="00330220" w:rsidRDefault="00330220" w:rsidP="00330220">
      <w:pPr>
        <w:pStyle w:val="Heading2"/>
        <w:rPr>
          <w:rFonts w:ascii="Cambria" w:hAnsi="Cambria"/>
          <w:color w:val="auto"/>
          <w:sz w:val="22"/>
          <w:szCs w:val="22"/>
          <w:lang w:val="en-US"/>
        </w:rPr>
      </w:pPr>
    </w:p>
    <w:p w14:paraId="0C68BADC" w14:textId="74A5A672" w:rsidR="00330220" w:rsidRPr="00330220" w:rsidRDefault="00330220" w:rsidP="00330220">
      <w:pPr>
        <w:pStyle w:val="Heading2"/>
        <w:rPr>
          <w:rFonts w:ascii="Cambria" w:hAnsi="Cambria"/>
          <w:b/>
          <w:bCs/>
          <w:color w:val="auto"/>
          <w:sz w:val="22"/>
          <w:szCs w:val="22"/>
          <w:lang w:val="en-US"/>
        </w:rPr>
      </w:pPr>
      <w:r w:rsidRPr="00330220">
        <w:rPr>
          <w:rFonts w:ascii="Cambria" w:hAnsi="Cambria"/>
          <w:b/>
          <w:bCs/>
          <w:color w:val="auto"/>
          <w:sz w:val="22"/>
          <w:szCs w:val="22"/>
          <w:lang w:val="en-US"/>
        </w:rPr>
        <w:t xml:space="preserve">Illustrations </w:t>
      </w:r>
    </w:p>
    <w:p w14:paraId="28D54B56" w14:textId="45739C5E" w:rsidR="00330220" w:rsidRPr="00330220" w:rsidRDefault="00977F12" w:rsidP="00330220">
      <w:pPr>
        <w:pStyle w:val="Heading2"/>
        <w:rPr>
          <w:rFonts w:ascii="Cambria" w:hAnsi="Cambria"/>
          <w:i/>
          <w:iCs/>
          <w:color w:val="auto"/>
          <w:sz w:val="22"/>
          <w:szCs w:val="22"/>
          <w:lang w:val="en-US"/>
        </w:rPr>
      </w:pPr>
      <w:r w:rsidRPr="00977F12">
        <w:rPr>
          <w:rFonts w:ascii="Cambria" w:hAnsi="Cambria"/>
          <w:i/>
          <w:iCs/>
          <w:color w:val="auto"/>
          <w:sz w:val="22"/>
          <w:szCs w:val="22"/>
          <w:lang w:val="en-US"/>
        </w:rPr>
        <w:t xml:space="preserve">Illustrated manuscripts typically do not exceed 50 illustrations (images, graphs, or tables) in a monograph, or 5 per chapter in an edited volume. If volumes in this series are expected to include more, </w:t>
      </w:r>
      <w:r w:rsidR="00330220" w:rsidRPr="00330220">
        <w:rPr>
          <w:rFonts w:ascii="Cambria" w:hAnsi="Cambria"/>
          <w:i/>
          <w:iCs/>
          <w:color w:val="auto"/>
          <w:sz w:val="22"/>
          <w:szCs w:val="22"/>
          <w:lang w:val="en-US"/>
        </w:rPr>
        <w:t>please provide a motivation:</w:t>
      </w:r>
    </w:p>
    <w:p w14:paraId="038B2DC5" w14:textId="77777777" w:rsidR="00330220" w:rsidRDefault="00330220" w:rsidP="00330220">
      <w:pPr>
        <w:pStyle w:val="Heading2"/>
        <w:rPr>
          <w:rFonts w:ascii="Cambria" w:hAnsi="Cambria"/>
          <w:color w:val="auto"/>
          <w:sz w:val="22"/>
          <w:szCs w:val="22"/>
          <w:lang w:val="en-US"/>
        </w:rPr>
      </w:pPr>
    </w:p>
    <w:p w14:paraId="19B7EBAD" w14:textId="3C00BE24" w:rsidR="00330220" w:rsidRPr="00330220" w:rsidRDefault="00330220" w:rsidP="00330220">
      <w:pPr>
        <w:pStyle w:val="Heading2"/>
        <w:rPr>
          <w:rFonts w:ascii="Cambria" w:hAnsi="Cambria"/>
          <w:b/>
          <w:bCs/>
          <w:color w:val="auto"/>
          <w:sz w:val="22"/>
          <w:szCs w:val="22"/>
          <w:lang w:val="en-US"/>
        </w:rPr>
      </w:pPr>
      <w:r w:rsidRPr="00330220">
        <w:rPr>
          <w:rFonts w:ascii="Cambria" w:hAnsi="Cambria"/>
          <w:b/>
          <w:bCs/>
          <w:color w:val="auto"/>
          <w:sz w:val="22"/>
          <w:szCs w:val="22"/>
          <w:lang w:val="en-US"/>
        </w:rPr>
        <w:t xml:space="preserve">Language of the manuscript: </w:t>
      </w:r>
    </w:p>
    <w:p w14:paraId="47D6008E" w14:textId="4E0CBE0A" w:rsidR="0047138C" w:rsidRDefault="00330220" w:rsidP="00330220">
      <w:pPr>
        <w:pStyle w:val="Heading2"/>
        <w:rPr>
          <w:rFonts w:ascii="Cambria" w:hAnsi="Cambria"/>
          <w:color w:val="auto"/>
          <w:sz w:val="22"/>
          <w:szCs w:val="22"/>
          <w:lang w:val="en-US"/>
        </w:rPr>
      </w:pPr>
      <w:r w:rsidRPr="00330220">
        <w:rPr>
          <w:rFonts w:ascii="Cambria" w:hAnsi="Cambria"/>
          <w:color w:val="auto"/>
          <w:sz w:val="22"/>
          <w:szCs w:val="22"/>
          <w:lang w:val="en-US"/>
        </w:rPr>
        <w:t xml:space="preserve">For English-language manuscripts, please indicate whether you </w:t>
      </w:r>
      <w:r>
        <w:rPr>
          <w:rFonts w:ascii="Cambria" w:hAnsi="Cambria"/>
          <w:color w:val="auto"/>
          <w:sz w:val="22"/>
          <w:szCs w:val="22"/>
          <w:lang w:val="en-US"/>
        </w:rPr>
        <w:t xml:space="preserve">will </w:t>
      </w:r>
      <w:r w:rsidRPr="00330220">
        <w:rPr>
          <w:rFonts w:ascii="Cambria" w:hAnsi="Cambria"/>
          <w:color w:val="auto"/>
          <w:sz w:val="22"/>
          <w:szCs w:val="22"/>
          <w:lang w:val="en-US"/>
        </w:rPr>
        <w:t>use British or American English</w:t>
      </w:r>
      <w:r>
        <w:rPr>
          <w:rFonts w:ascii="Cambria" w:hAnsi="Cambria"/>
          <w:color w:val="auto"/>
          <w:sz w:val="22"/>
          <w:szCs w:val="22"/>
          <w:lang w:val="en-US"/>
        </w:rPr>
        <w:t>, or are open to both</w:t>
      </w:r>
      <w:r w:rsidRPr="00330220">
        <w:rPr>
          <w:rFonts w:ascii="Cambria" w:hAnsi="Cambria"/>
          <w:color w:val="auto"/>
          <w:sz w:val="22"/>
          <w:szCs w:val="22"/>
          <w:lang w:val="en-US"/>
        </w:rPr>
        <w:t>:</w:t>
      </w:r>
    </w:p>
    <w:p w14:paraId="066D2D1E" w14:textId="77777777" w:rsidR="00330220" w:rsidRPr="00330220" w:rsidRDefault="00330220" w:rsidP="00330220">
      <w:pPr>
        <w:rPr>
          <w:lang w:val="en-US"/>
        </w:rPr>
      </w:pPr>
    </w:p>
    <w:p w14:paraId="3F3BFD51" w14:textId="79284AAB" w:rsidR="0047138C" w:rsidRPr="00330220" w:rsidRDefault="0047138C" w:rsidP="0047138C">
      <w:pPr>
        <w:pStyle w:val="Heading2"/>
        <w:rPr>
          <w:rFonts w:ascii="Cambria" w:hAnsi="Cambria"/>
          <w:b/>
          <w:bCs/>
          <w:color w:val="auto"/>
          <w:sz w:val="22"/>
          <w:szCs w:val="22"/>
          <w:lang w:val="en-US"/>
        </w:rPr>
      </w:pPr>
      <w:r w:rsidRPr="00330220">
        <w:rPr>
          <w:rFonts w:ascii="Cambria" w:hAnsi="Cambria"/>
          <w:b/>
          <w:bCs/>
          <w:color w:val="auto"/>
          <w:sz w:val="22"/>
          <w:szCs w:val="22"/>
          <w:lang w:val="en-US"/>
        </w:rPr>
        <w:t>Production-technical characteristics</w:t>
      </w:r>
    </w:p>
    <w:p w14:paraId="6CD0F6DF" w14:textId="236B3416" w:rsidR="0047138C" w:rsidRDefault="0047138C" w:rsidP="0047138C">
      <w:pPr>
        <w:pStyle w:val="Heading2"/>
        <w:rPr>
          <w:rFonts w:ascii="Cambria" w:hAnsi="Cambria"/>
          <w:color w:val="auto"/>
          <w:sz w:val="22"/>
          <w:szCs w:val="22"/>
          <w:lang w:val="en-US"/>
        </w:rPr>
      </w:pPr>
      <w:r w:rsidRPr="00DF06E1">
        <w:rPr>
          <w:rFonts w:ascii="Cambria" w:hAnsi="Cambria"/>
          <w:color w:val="auto"/>
          <w:sz w:val="22"/>
          <w:szCs w:val="22"/>
          <w:lang w:val="en-US"/>
        </w:rPr>
        <w:t>Are there any special features or technical details that need to be taken into account</w:t>
      </w:r>
      <w:r w:rsidR="000A49F9">
        <w:rPr>
          <w:rFonts w:ascii="Cambria" w:hAnsi="Cambria"/>
          <w:color w:val="auto"/>
          <w:sz w:val="22"/>
          <w:szCs w:val="22"/>
          <w:lang w:val="en-US"/>
        </w:rPr>
        <w:t>?</w:t>
      </w:r>
    </w:p>
    <w:p w14:paraId="15A5073A" w14:textId="77777777" w:rsidR="000A49F9" w:rsidRDefault="000A49F9" w:rsidP="000A49F9">
      <w:pPr>
        <w:rPr>
          <w:lang w:val="en-US"/>
        </w:rPr>
      </w:pPr>
    </w:p>
    <w:p w14:paraId="1BA0D7FA" w14:textId="0B989F6A" w:rsidR="001429FA" w:rsidRDefault="001429FA" w:rsidP="0047138C">
      <w:pPr>
        <w:rPr>
          <w:rFonts w:ascii="Cambria" w:hAnsi="Cambria"/>
          <w:lang w:val="en-US"/>
        </w:rPr>
      </w:pPr>
    </w:p>
    <w:p w14:paraId="4D5C310F" w14:textId="056FFB8F" w:rsidR="00C874C1" w:rsidRDefault="00A16B4D" w:rsidP="00C874C1">
      <w:pPr>
        <w:keepNext/>
        <w:keepLines/>
        <w:spacing w:before="480" w:line="276" w:lineRule="auto"/>
        <w:outlineLvl w:val="0"/>
        <w:rPr>
          <w:rFonts w:ascii="Calibri" w:eastAsia="MS Gothic" w:hAnsi="Calibri"/>
          <w:b/>
          <w:bCs/>
          <w:color w:val="365F91"/>
          <w:sz w:val="28"/>
          <w:szCs w:val="28"/>
          <w:lang w:val="en-US"/>
        </w:rPr>
      </w:pPr>
      <w:r>
        <w:rPr>
          <w:rFonts w:ascii="Calibri" w:eastAsia="MS Gothic" w:hAnsi="Calibri"/>
          <w:b/>
          <w:bCs/>
          <w:color w:val="365F91"/>
          <w:sz w:val="28"/>
          <w:szCs w:val="28"/>
          <w:lang w:val="en-US"/>
        </w:rPr>
        <w:lastRenderedPageBreak/>
        <w:t>7</w:t>
      </w:r>
      <w:r w:rsidR="001429FA" w:rsidRPr="005E560A">
        <w:rPr>
          <w:rFonts w:ascii="Calibri" w:eastAsia="MS Gothic" w:hAnsi="Calibri"/>
          <w:b/>
          <w:bCs/>
          <w:color w:val="365F91"/>
          <w:sz w:val="28"/>
          <w:szCs w:val="28"/>
          <w:lang w:val="en-US"/>
        </w:rPr>
        <w:t xml:space="preserve">. </w:t>
      </w:r>
      <w:r w:rsidR="001429FA">
        <w:rPr>
          <w:rFonts w:ascii="Calibri" w:eastAsia="MS Gothic" w:hAnsi="Calibri"/>
          <w:b/>
          <w:bCs/>
          <w:color w:val="365F91"/>
          <w:sz w:val="28"/>
          <w:szCs w:val="28"/>
          <w:lang w:val="en-US"/>
        </w:rPr>
        <w:t>Peer review</w:t>
      </w:r>
      <w:r w:rsidR="00C874C1">
        <w:rPr>
          <w:rFonts w:ascii="Calibri" w:eastAsia="MS Gothic" w:hAnsi="Calibri"/>
          <w:b/>
          <w:bCs/>
          <w:color w:val="365F91"/>
          <w:sz w:val="28"/>
          <w:szCs w:val="28"/>
          <w:lang w:val="en-US"/>
        </w:rPr>
        <w:t xml:space="preserve"> </w:t>
      </w:r>
      <w:proofErr w:type="spellStart"/>
      <w:r w:rsidR="00C874C1">
        <w:rPr>
          <w:rFonts w:ascii="Calibri" w:eastAsia="MS Gothic" w:hAnsi="Calibri"/>
          <w:b/>
          <w:bCs/>
          <w:color w:val="365F91"/>
          <w:sz w:val="28"/>
          <w:szCs w:val="28"/>
          <w:lang w:val="en-US"/>
        </w:rPr>
        <w:t>organi</w:t>
      </w:r>
      <w:r w:rsidR="00373972">
        <w:rPr>
          <w:rFonts w:ascii="Calibri" w:eastAsia="MS Gothic" w:hAnsi="Calibri"/>
          <w:b/>
          <w:bCs/>
          <w:color w:val="365F91"/>
          <w:sz w:val="28"/>
          <w:szCs w:val="28"/>
          <w:lang w:val="en-US"/>
        </w:rPr>
        <w:t>s</w:t>
      </w:r>
      <w:r w:rsidR="00C874C1">
        <w:rPr>
          <w:rFonts w:ascii="Calibri" w:eastAsia="MS Gothic" w:hAnsi="Calibri"/>
          <w:b/>
          <w:bCs/>
          <w:color w:val="365F91"/>
          <w:sz w:val="28"/>
          <w:szCs w:val="28"/>
          <w:lang w:val="en-US"/>
        </w:rPr>
        <w:t>ation</w:t>
      </w:r>
      <w:proofErr w:type="spellEnd"/>
    </w:p>
    <w:p w14:paraId="0136F333" w14:textId="291384E9" w:rsidR="00C874C1" w:rsidRPr="00C874C1" w:rsidRDefault="00C874C1" w:rsidP="00C874C1">
      <w:pPr>
        <w:keepNext/>
        <w:keepLines/>
        <w:spacing w:line="276" w:lineRule="auto"/>
        <w:outlineLvl w:val="0"/>
        <w:rPr>
          <w:rFonts w:ascii="Calibri" w:eastAsia="MS Gothic" w:hAnsi="Calibri"/>
          <w:b/>
          <w:bCs/>
          <w:color w:val="365F91"/>
          <w:sz w:val="28"/>
          <w:szCs w:val="28"/>
          <w:lang w:val="en-US"/>
        </w:rPr>
      </w:pPr>
      <w:r w:rsidRPr="00C874C1">
        <w:rPr>
          <w:rFonts w:ascii="Cambria" w:eastAsia="Times New Roman" w:hAnsi="Cambria" w:cs="Times New Roman"/>
          <w:i/>
          <w:iCs/>
          <w:lang w:val="en-US" w:eastAsia="nl-BE"/>
        </w:rPr>
        <w:t>Please indicate which approach your series intends to follow</w:t>
      </w:r>
      <w:r>
        <w:rPr>
          <w:rFonts w:ascii="Cambria" w:eastAsia="Times New Roman" w:hAnsi="Cambria" w:cs="Times New Roman"/>
          <w:i/>
          <w:iCs/>
          <w:lang w:val="en-US" w:eastAsia="nl-BE"/>
        </w:rPr>
        <w:t xml:space="preserve"> </w:t>
      </w:r>
      <w:r w:rsidRPr="00C874C1">
        <w:rPr>
          <w:rFonts w:ascii="Cambria" w:eastAsia="Times New Roman" w:hAnsi="Cambria" w:cs="Times New Roman"/>
          <w:i/>
          <w:iCs/>
          <w:lang w:val="en-US" w:eastAsia="nl-BE"/>
        </w:rPr>
        <w:t>to manag</w:t>
      </w:r>
      <w:r>
        <w:rPr>
          <w:rFonts w:ascii="Cambria" w:eastAsia="Times New Roman" w:hAnsi="Cambria" w:cs="Times New Roman"/>
          <w:i/>
          <w:iCs/>
          <w:lang w:val="en-US" w:eastAsia="nl-BE"/>
        </w:rPr>
        <w:t>e</w:t>
      </w:r>
      <w:r w:rsidRPr="00C874C1">
        <w:rPr>
          <w:rFonts w:ascii="Cambria" w:eastAsia="Times New Roman" w:hAnsi="Cambria" w:cs="Times New Roman"/>
          <w:i/>
          <w:iCs/>
          <w:lang w:val="en-US" w:eastAsia="nl-BE"/>
        </w:rPr>
        <w:t xml:space="preserve"> the peer review process.</w:t>
      </w:r>
    </w:p>
    <w:p w14:paraId="341C8AB3" w14:textId="16901D4C" w:rsidR="00C874C1" w:rsidRPr="00C874C1" w:rsidRDefault="00C874C1" w:rsidP="00373972">
      <w:pPr>
        <w:pStyle w:val="ListParagraph"/>
        <w:keepNext/>
        <w:keepLines/>
        <w:numPr>
          <w:ilvl w:val="0"/>
          <w:numId w:val="9"/>
        </w:numPr>
        <w:spacing w:before="480" w:line="276" w:lineRule="auto"/>
        <w:outlineLvl w:val="0"/>
        <w:rPr>
          <w:rFonts w:ascii="Cambria" w:eastAsia="Times New Roman" w:hAnsi="Cambria" w:cs="Times New Roman"/>
          <w:b/>
          <w:bCs/>
          <w:lang w:val="en-US" w:eastAsia="nl-BE"/>
        </w:rPr>
      </w:pPr>
      <w:r w:rsidRPr="00C874C1">
        <w:rPr>
          <w:rFonts w:ascii="Cambria" w:eastAsia="Times New Roman" w:hAnsi="Cambria" w:cs="Times New Roman"/>
          <w:b/>
          <w:bCs/>
          <w:lang w:val="en-US" w:eastAsia="nl-BE"/>
        </w:rPr>
        <w:t xml:space="preserve">Direct </w:t>
      </w:r>
      <w:proofErr w:type="spellStart"/>
      <w:r w:rsidRPr="00C874C1">
        <w:rPr>
          <w:rFonts w:ascii="Cambria" w:eastAsia="Times New Roman" w:hAnsi="Cambria" w:cs="Times New Roman"/>
          <w:b/>
          <w:bCs/>
          <w:lang w:val="en-US" w:eastAsia="nl-BE"/>
        </w:rPr>
        <w:t>organisation</w:t>
      </w:r>
      <w:proofErr w:type="spellEnd"/>
      <w:r w:rsidRPr="00C874C1">
        <w:rPr>
          <w:rFonts w:ascii="Cambria" w:eastAsia="Times New Roman" w:hAnsi="Cambria" w:cs="Times New Roman"/>
          <w:b/>
          <w:bCs/>
          <w:lang w:val="en-US" w:eastAsia="nl-BE"/>
        </w:rPr>
        <w:t xml:space="preserve"> by series editors</w:t>
      </w:r>
    </w:p>
    <w:p w14:paraId="098B6F42" w14:textId="77777777" w:rsidR="00C874C1" w:rsidRPr="00373972" w:rsidRDefault="00C874C1" w:rsidP="00C874C1">
      <w:pPr>
        <w:pStyle w:val="ListParagraph"/>
        <w:keepNext/>
        <w:keepLines/>
        <w:numPr>
          <w:ilvl w:val="0"/>
          <w:numId w:val="8"/>
        </w:numPr>
        <w:spacing w:before="480" w:line="276" w:lineRule="auto"/>
        <w:outlineLvl w:val="0"/>
        <w:rPr>
          <w:rFonts w:ascii="Cambria" w:eastAsia="Times New Roman" w:hAnsi="Cambria" w:cs="Times New Roman"/>
          <w:i/>
          <w:iCs/>
          <w:lang w:val="en-US" w:eastAsia="nl-BE"/>
        </w:rPr>
      </w:pPr>
      <w:r w:rsidRPr="00373972">
        <w:rPr>
          <w:rFonts w:ascii="Cambria" w:eastAsia="Times New Roman" w:hAnsi="Cambria" w:cs="Times New Roman"/>
          <w:i/>
          <w:iCs/>
          <w:lang w:val="en-US" w:eastAsia="nl-BE"/>
        </w:rPr>
        <w:t>The series editors select and contact the reviewers, securing at least two reports per manuscript (at least one of which is external, if appropriate).</w:t>
      </w:r>
    </w:p>
    <w:p w14:paraId="4BE614CA" w14:textId="1493EA2D" w:rsidR="00C874C1" w:rsidRPr="00373972" w:rsidRDefault="00C874C1" w:rsidP="00C874C1">
      <w:pPr>
        <w:pStyle w:val="ListParagraph"/>
        <w:keepNext/>
        <w:keepLines/>
        <w:numPr>
          <w:ilvl w:val="0"/>
          <w:numId w:val="8"/>
        </w:numPr>
        <w:spacing w:before="480" w:line="276" w:lineRule="auto"/>
        <w:outlineLvl w:val="0"/>
        <w:rPr>
          <w:rFonts w:ascii="Cambria" w:eastAsia="Times New Roman" w:hAnsi="Cambria" w:cs="Times New Roman"/>
          <w:i/>
          <w:iCs/>
          <w:lang w:val="en-US" w:eastAsia="nl-BE"/>
        </w:rPr>
      </w:pPr>
      <w:r w:rsidRPr="00373972">
        <w:rPr>
          <w:rFonts w:ascii="Cambria" w:eastAsia="Times New Roman" w:hAnsi="Cambria" w:cs="Times New Roman"/>
          <w:i/>
          <w:iCs/>
          <w:lang w:val="en-US" w:eastAsia="nl-BE"/>
        </w:rPr>
        <w:t>Communicate the review outcomes directly to the authors/editors and oversee post-review revisions to ensure the manuscript meets the series’ quality standards.</w:t>
      </w:r>
    </w:p>
    <w:p w14:paraId="4C16A6DA" w14:textId="77777777" w:rsidR="00373972" w:rsidRPr="00C874C1" w:rsidRDefault="00373972" w:rsidP="00373972">
      <w:pPr>
        <w:pStyle w:val="ListParagraph"/>
        <w:keepNext/>
        <w:keepLines/>
        <w:spacing w:before="480" w:line="276" w:lineRule="auto"/>
        <w:outlineLvl w:val="0"/>
        <w:rPr>
          <w:rFonts w:ascii="Cambria" w:eastAsia="Times New Roman" w:hAnsi="Cambria" w:cs="Times New Roman"/>
          <w:lang w:val="en-US" w:eastAsia="nl-BE"/>
        </w:rPr>
      </w:pPr>
    </w:p>
    <w:p w14:paraId="54B873C8" w14:textId="230169C5" w:rsidR="00C874C1" w:rsidRPr="00373972" w:rsidRDefault="00C874C1" w:rsidP="00373972">
      <w:pPr>
        <w:pStyle w:val="ListParagraph"/>
        <w:keepNext/>
        <w:keepLines/>
        <w:numPr>
          <w:ilvl w:val="0"/>
          <w:numId w:val="9"/>
        </w:numPr>
        <w:spacing w:after="0" w:line="276" w:lineRule="auto"/>
        <w:outlineLvl w:val="0"/>
        <w:rPr>
          <w:rFonts w:ascii="Cambria" w:eastAsia="Times New Roman" w:hAnsi="Cambria" w:cs="Times New Roman"/>
          <w:b/>
          <w:bCs/>
          <w:lang w:val="en-US" w:eastAsia="nl-BE"/>
        </w:rPr>
      </w:pPr>
      <w:r w:rsidRPr="00373972">
        <w:rPr>
          <w:rFonts w:ascii="Cambria" w:eastAsia="Times New Roman" w:hAnsi="Cambria" w:cs="Times New Roman"/>
          <w:b/>
          <w:bCs/>
          <w:lang w:val="en-US" w:eastAsia="nl-BE"/>
        </w:rPr>
        <w:t>Publisher-mediated review from editor suggestions</w:t>
      </w:r>
    </w:p>
    <w:p w14:paraId="433E96CC" w14:textId="77777777" w:rsidR="00C874C1" w:rsidRPr="00373972" w:rsidRDefault="00C874C1" w:rsidP="00373972">
      <w:pPr>
        <w:pStyle w:val="ListParagraph"/>
        <w:keepNext/>
        <w:keepLines/>
        <w:numPr>
          <w:ilvl w:val="0"/>
          <w:numId w:val="10"/>
        </w:numPr>
        <w:spacing w:line="276" w:lineRule="auto"/>
        <w:outlineLvl w:val="0"/>
        <w:rPr>
          <w:rFonts w:ascii="Cambria" w:eastAsia="Times New Roman" w:hAnsi="Cambria" w:cs="Times New Roman"/>
          <w:i/>
          <w:iCs/>
          <w:lang w:val="en-US" w:eastAsia="nl-BE"/>
        </w:rPr>
      </w:pPr>
      <w:r w:rsidRPr="00373972">
        <w:rPr>
          <w:rFonts w:ascii="Cambria" w:eastAsia="Times New Roman" w:hAnsi="Cambria" w:cs="Times New Roman"/>
          <w:i/>
          <w:iCs/>
          <w:lang w:val="en-US" w:eastAsia="nl-BE"/>
        </w:rPr>
        <w:t>Series editors provide a list of potential reviewers.</w:t>
      </w:r>
    </w:p>
    <w:p w14:paraId="532BF377" w14:textId="77777777" w:rsidR="00C874C1" w:rsidRPr="00373972" w:rsidRDefault="00C874C1" w:rsidP="00373972">
      <w:pPr>
        <w:pStyle w:val="ListParagraph"/>
        <w:keepNext/>
        <w:keepLines/>
        <w:numPr>
          <w:ilvl w:val="0"/>
          <w:numId w:val="10"/>
        </w:numPr>
        <w:spacing w:line="276" w:lineRule="auto"/>
        <w:outlineLvl w:val="0"/>
        <w:rPr>
          <w:rFonts w:ascii="Cambria" w:eastAsia="Times New Roman" w:hAnsi="Cambria" w:cs="Times New Roman"/>
          <w:i/>
          <w:iCs/>
          <w:lang w:val="en-US" w:eastAsia="nl-BE"/>
        </w:rPr>
      </w:pPr>
      <w:r w:rsidRPr="00373972">
        <w:rPr>
          <w:rFonts w:ascii="Cambria" w:eastAsia="Times New Roman" w:hAnsi="Cambria" w:cs="Times New Roman"/>
          <w:i/>
          <w:iCs/>
          <w:lang w:val="en-US" w:eastAsia="nl-BE"/>
        </w:rPr>
        <w:t>The publisher contacts the reviewers and shares the outcomes with the editors first, who then communicate them to the authors/editors.</w:t>
      </w:r>
    </w:p>
    <w:p w14:paraId="5827F086" w14:textId="77777777" w:rsidR="00C874C1" w:rsidRPr="00373972" w:rsidRDefault="00C874C1" w:rsidP="00373972">
      <w:pPr>
        <w:pStyle w:val="ListParagraph"/>
        <w:keepNext/>
        <w:keepLines/>
        <w:numPr>
          <w:ilvl w:val="0"/>
          <w:numId w:val="10"/>
        </w:numPr>
        <w:spacing w:line="276" w:lineRule="auto"/>
        <w:outlineLvl w:val="0"/>
        <w:rPr>
          <w:rFonts w:ascii="Cambria" w:eastAsia="Times New Roman" w:hAnsi="Cambria" w:cs="Times New Roman"/>
          <w:i/>
          <w:iCs/>
          <w:lang w:val="en-US" w:eastAsia="nl-BE"/>
        </w:rPr>
      </w:pPr>
      <w:r w:rsidRPr="00373972">
        <w:rPr>
          <w:rFonts w:ascii="Cambria" w:eastAsia="Times New Roman" w:hAnsi="Cambria" w:cs="Times New Roman"/>
          <w:i/>
          <w:iCs/>
          <w:lang w:val="en-US" w:eastAsia="nl-BE"/>
        </w:rPr>
        <w:t>Editors still supervise revisions and confirm that the manuscript meets the series' quality standards.</w:t>
      </w:r>
    </w:p>
    <w:p w14:paraId="702CA288" w14:textId="77777777" w:rsidR="00C874C1" w:rsidRPr="00044FA2" w:rsidRDefault="00C874C1" w:rsidP="001429FA">
      <w:pPr>
        <w:keepNext/>
        <w:keepLines/>
        <w:spacing w:before="480" w:line="276" w:lineRule="auto"/>
        <w:outlineLvl w:val="0"/>
        <w:rPr>
          <w:rFonts w:ascii="Calibri" w:eastAsia="MS Gothic" w:hAnsi="Calibri"/>
          <w:b/>
          <w:bCs/>
          <w:color w:val="365F91"/>
          <w:sz w:val="28"/>
          <w:szCs w:val="28"/>
          <w:lang w:val="en-US"/>
        </w:rPr>
      </w:pPr>
    </w:p>
    <w:p w14:paraId="49D5EC28" w14:textId="186438F9" w:rsidR="001429FA" w:rsidRPr="00DF06E1" w:rsidRDefault="001429FA" w:rsidP="001429FA">
      <w:pPr>
        <w:rPr>
          <w:rFonts w:ascii="Cambria" w:hAnsi="Cambria"/>
          <w:lang w:val="en-US"/>
        </w:rPr>
      </w:pPr>
    </w:p>
    <w:sectPr w:rsidR="001429FA" w:rsidRPr="00DF06E1">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A915C" w14:textId="77777777" w:rsidR="00DA11C7" w:rsidRDefault="00DA11C7" w:rsidP="00044FA2">
      <w:pPr>
        <w:spacing w:after="0" w:line="240" w:lineRule="auto"/>
      </w:pPr>
      <w:r>
        <w:separator/>
      </w:r>
    </w:p>
  </w:endnote>
  <w:endnote w:type="continuationSeparator" w:id="0">
    <w:p w14:paraId="0E4D55C5" w14:textId="77777777" w:rsidR="00DA11C7" w:rsidRDefault="00DA11C7" w:rsidP="00044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38DE4" w14:textId="2D925098" w:rsidR="0088072F" w:rsidRDefault="0088072F">
    <w:pPr>
      <w:pStyle w:val="Footer"/>
    </w:pPr>
    <w:r>
      <w:rPr>
        <w:rFonts w:ascii="Garamond" w:hAnsi="Garamond"/>
        <w:noProof/>
        <w:color w:val="877530"/>
        <w:sz w:val="18"/>
        <w:szCs w:val="18"/>
        <w:lang w:val="en-US" w:eastAsia="nl-BE"/>
      </w:rPr>
      <w:t>Series</w:t>
    </w:r>
    <w:r w:rsidRPr="0088072F">
      <w:rPr>
        <w:rFonts w:ascii="Garamond" w:hAnsi="Garamond"/>
        <w:noProof/>
        <w:color w:val="877530"/>
        <w:sz w:val="18"/>
        <w:szCs w:val="18"/>
        <w:lang w:val="en-US" w:eastAsia="nl-BE"/>
      </w:rPr>
      <w:t xml:space="preserve"> </w:t>
    </w:r>
    <w:r>
      <w:rPr>
        <w:rFonts w:ascii="Garamond" w:hAnsi="Garamond"/>
        <w:noProof/>
        <w:color w:val="877530"/>
        <w:sz w:val="18"/>
        <w:szCs w:val="18"/>
        <w:lang w:val="en-US" w:eastAsia="nl-BE"/>
      </w:rPr>
      <w:t>Proposal</w:t>
    </w:r>
    <w:r w:rsidRPr="0088072F">
      <w:rPr>
        <w:rFonts w:ascii="Garamond" w:hAnsi="Garamond"/>
        <w:noProof/>
        <w:color w:val="877530"/>
        <w:sz w:val="18"/>
        <w:szCs w:val="18"/>
        <w:lang w:val="en-US" w:eastAsia="nl-BE"/>
      </w:rPr>
      <w:t xml:space="preserve"> Form</w:t>
    </w:r>
    <w:r>
      <w:rPr>
        <w:rFonts w:ascii="Garamond" w:hAnsi="Garamond"/>
        <w:color w:val="808080"/>
        <w:sz w:val="18"/>
        <w:szCs w:val="18"/>
      </w:rPr>
      <w:t xml:space="preserve"> - </w:t>
    </w:r>
    <w:r w:rsidRPr="0088072F">
      <w:rPr>
        <w:rFonts w:ascii="Garamond" w:hAnsi="Garamond"/>
        <w:noProof/>
        <w:color w:val="877530"/>
        <w:sz w:val="18"/>
        <w:szCs w:val="18"/>
        <w:lang w:val="en-US" w:eastAsia="nl-BE"/>
      </w:rPr>
      <w:t xml:space="preserve">Page </w:t>
    </w:r>
    <w:r w:rsidRPr="0088072F">
      <w:rPr>
        <w:rFonts w:ascii="Garamond" w:hAnsi="Garamond"/>
        <w:noProof/>
        <w:color w:val="877530"/>
        <w:sz w:val="18"/>
        <w:szCs w:val="18"/>
        <w:lang w:val="en-US" w:eastAsia="nl-BE"/>
      </w:rPr>
      <w:fldChar w:fldCharType="begin"/>
    </w:r>
    <w:r w:rsidRPr="0088072F">
      <w:rPr>
        <w:rFonts w:ascii="Garamond" w:hAnsi="Garamond"/>
        <w:noProof/>
        <w:color w:val="877530"/>
        <w:sz w:val="18"/>
        <w:szCs w:val="18"/>
        <w:lang w:val="en-US" w:eastAsia="nl-BE"/>
      </w:rPr>
      <w:instrText xml:space="preserve"> PAGE  \* Arabic  \* MERGEFORMAT </w:instrText>
    </w:r>
    <w:r w:rsidRPr="0088072F">
      <w:rPr>
        <w:rFonts w:ascii="Garamond" w:hAnsi="Garamond"/>
        <w:noProof/>
        <w:color w:val="877530"/>
        <w:sz w:val="18"/>
        <w:szCs w:val="18"/>
        <w:lang w:val="en-US" w:eastAsia="nl-BE"/>
      </w:rPr>
      <w:fldChar w:fldCharType="separate"/>
    </w:r>
    <w:r w:rsidRPr="0088072F">
      <w:rPr>
        <w:rFonts w:ascii="Garamond" w:hAnsi="Garamond"/>
        <w:noProof/>
        <w:color w:val="877530"/>
        <w:sz w:val="18"/>
        <w:szCs w:val="18"/>
        <w:lang w:val="en-US" w:eastAsia="nl-BE"/>
      </w:rPr>
      <w:t>1</w:t>
    </w:r>
    <w:r w:rsidRPr="0088072F">
      <w:rPr>
        <w:rFonts w:ascii="Garamond" w:hAnsi="Garamond"/>
        <w:noProof/>
        <w:color w:val="877530"/>
        <w:sz w:val="18"/>
        <w:szCs w:val="18"/>
        <w:lang w:val="en-US" w:eastAsia="nl-BE"/>
      </w:rPr>
      <w:fldChar w:fldCharType="end"/>
    </w:r>
    <w:r w:rsidRPr="0088072F">
      <w:rPr>
        <w:rFonts w:ascii="Garamond" w:hAnsi="Garamond"/>
        <w:noProof/>
        <w:color w:val="877530"/>
        <w:sz w:val="18"/>
        <w:szCs w:val="18"/>
        <w:lang w:val="en-US" w:eastAsia="nl-BE"/>
      </w:rPr>
      <w:t xml:space="preserve"> of </w:t>
    </w:r>
    <w:r w:rsidRPr="0088072F">
      <w:rPr>
        <w:rFonts w:ascii="Garamond" w:hAnsi="Garamond"/>
        <w:noProof/>
        <w:color w:val="877530"/>
        <w:sz w:val="18"/>
        <w:szCs w:val="18"/>
        <w:lang w:val="en-US" w:eastAsia="nl-BE"/>
      </w:rPr>
      <w:fldChar w:fldCharType="begin"/>
    </w:r>
    <w:r w:rsidRPr="0088072F">
      <w:rPr>
        <w:rFonts w:ascii="Garamond" w:hAnsi="Garamond"/>
        <w:noProof/>
        <w:color w:val="877530"/>
        <w:sz w:val="18"/>
        <w:szCs w:val="18"/>
        <w:lang w:val="en-US" w:eastAsia="nl-BE"/>
      </w:rPr>
      <w:instrText xml:space="preserve"> NUMPAGES  \* Arabic  \* MERGEFORMAT </w:instrText>
    </w:r>
    <w:r w:rsidRPr="0088072F">
      <w:rPr>
        <w:rFonts w:ascii="Garamond" w:hAnsi="Garamond"/>
        <w:noProof/>
        <w:color w:val="877530"/>
        <w:sz w:val="18"/>
        <w:szCs w:val="18"/>
        <w:lang w:val="en-US" w:eastAsia="nl-BE"/>
      </w:rPr>
      <w:fldChar w:fldCharType="separate"/>
    </w:r>
    <w:r w:rsidRPr="0088072F">
      <w:rPr>
        <w:rFonts w:ascii="Garamond" w:hAnsi="Garamond"/>
        <w:noProof/>
        <w:color w:val="877530"/>
        <w:sz w:val="18"/>
        <w:szCs w:val="18"/>
        <w:lang w:val="en-US" w:eastAsia="nl-BE"/>
      </w:rPr>
      <w:t>2</w:t>
    </w:r>
    <w:r w:rsidRPr="0088072F">
      <w:rPr>
        <w:rFonts w:ascii="Garamond" w:hAnsi="Garamond"/>
        <w:noProof/>
        <w:color w:val="877530"/>
        <w:sz w:val="18"/>
        <w:szCs w:val="18"/>
        <w:lang w:val="en-US" w:eastAsia="nl-B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989CD" w14:textId="77777777" w:rsidR="00DA11C7" w:rsidRDefault="00DA11C7" w:rsidP="00044FA2">
      <w:pPr>
        <w:spacing w:after="0" w:line="240" w:lineRule="auto"/>
      </w:pPr>
      <w:r>
        <w:separator/>
      </w:r>
    </w:p>
  </w:footnote>
  <w:footnote w:type="continuationSeparator" w:id="0">
    <w:p w14:paraId="5A18932D" w14:textId="77777777" w:rsidR="00DA11C7" w:rsidRDefault="00DA11C7" w:rsidP="00044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9786" w14:textId="77777777" w:rsidR="00044FA2" w:rsidRDefault="00044FA2" w:rsidP="00044FA2">
    <w:pPr>
      <w:pStyle w:val="Header"/>
      <w:tabs>
        <w:tab w:val="clear" w:pos="4513"/>
        <w:tab w:val="left" w:pos="5387"/>
      </w:tabs>
      <w:jc w:val="right"/>
      <w:rPr>
        <w:rFonts w:ascii="Garamond" w:hAnsi="Garamond"/>
        <w:sz w:val="18"/>
        <w:szCs w:val="18"/>
      </w:rPr>
    </w:pPr>
    <w:r>
      <w:rPr>
        <w:noProof/>
        <w:sz w:val="18"/>
        <w:szCs w:val="18"/>
        <w:lang w:val="nl-BE" w:eastAsia="nl-BE"/>
      </w:rPr>
      <w:drawing>
        <wp:anchor distT="0" distB="0" distL="114300" distR="114300" simplePos="0" relativeHeight="251658240" behindDoc="1" locked="0" layoutInCell="1" allowOverlap="1" wp14:anchorId="733CA4DE" wp14:editId="7EDED451">
          <wp:simplePos x="0" y="0"/>
          <wp:positionH relativeFrom="column">
            <wp:posOffset>3429000</wp:posOffset>
          </wp:positionH>
          <wp:positionV relativeFrom="paragraph">
            <wp:posOffset>1270</wp:posOffset>
          </wp:positionV>
          <wp:extent cx="1952625" cy="514350"/>
          <wp:effectExtent l="0" t="0" r="9525" b="0"/>
          <wp:wrapSquare wrapText="bothSides"/>
          <wp:docPr id="8" name="Picture 8" descr="web groot logo_upl_kleur_eng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eb groot logo_upl_kleur_eng co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625" cy="514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7BB955" w14:textId="77777777" w:rsidR="00044FA2" w:rsidRDefault="00044FA2" w:rsidP="00044FA2">
    <w:pPr>
      <w:pStyle w:val="Header"/>
      <w:tabs>
        <w:tab w:val="clear" w:pos="4513"/>
        <w:tab w:val="left" w:pos="6120"/>
      </w:tabs>
      <w:rPr>
        <w:rFonts w:ascii="Garamond" w:hAnsi="Garamond"/>
        <w:sz w:val="18"/>
        <w:szCs w:val="18"/>
      </w:rPr>
    </w:pPr>
    <w:r>
      <w:rPr>
        <w:rFonts w:ascii="Garamond" w:hAnsi="Garamond"/>
        <w:sz w:val="18"/>
        <w:szCs w:val="18"/>
      </w:rPr>
      <w:tab/>
    </w:r>
  </w:p>
  <w:p w14:paraId="6481E0EC" w14:textId="77777777" w:rsidR="00044FA2" w:rsidRPr="00044FA2" w:rsidRDefault="00044FA2" w:rsidP="00044FA2">
    <w:pPr>
      <w:pStyle w:val="Header"/>
      <w:tabs>
        <w:tab w:val="clear" w:pos="4513"/>
        <w:tab w:val="left" w:pos="6096"/>
      </w:tabs>
      <w:rPr>
        <w:rFonts w:ascii="Garamond" w:hAnsi="Garamond"/>
        <w:color w:val="877530"/>
        <w:sz w:val="18"/>
        <w:szCs w:val="18"/>
        <w:lang w:val="nl-BE"/>
      </w:rPr>
    </w:pPr>
    <w:r>
      <w:rPr>
        <w:rFonts w:ascii="Garamond" w:hAnsi="Garamond"/>
        <w:sz w:val="18"/>
        <w:szCs w:val="18"/>
      </w:rPr>
      <w:tab/>
    </w:r>
    <w:proofErr w:type="spellStart"/>
    <w:r w:rsidRPr="00044FA2">
      <w:rPr>
        <w:rFonts w:ascii="Garamond" w:hAnsi="Garamond"/>
        <w:color w:val="877530"/>
        <w:sz w:val="18"/>
        <w:szCs w:val="18"/>
        <w:lang w:val="nl-BE"/>
      </w:rPr>
      <w:t>Minderbroedersstraat</w:t>
    </w:r>
    <w:proofErr w:type="spellEnd"/>
    <w:r w:rsidRPr="00044FA2">
      <w:rPr>
        <w:rFonts w:ascii="Garamond" w:hAnsi="Garamond"/>
        <w:color w:val="877530"/>
        <w:sz w:val="18"/>
        <w:szCs w:val="18"/>
        <w:lang w:val="nl-BE"/>
      </w:rPr>
      <w:t xml:space="preserve"> 4 – bus 5602</w:t>
    </w:r>
  </w:p>
  <w:p w14:paraId="659E9EEA" w14:textId="77777777" w:rsidR="00044FA2" w:rsidRPr="00044FA2" w:rsidRDefault="00044FA2" w:rsidP="00044FA2">
    <w:pPr>
      <w:pStyle w:val="Header"/>
      <w:tabs>
        <w:tab w:val="clear" w:pos="4513"/>
        <w:tab w:val="left" w:pos="6096"/>
      </w:tabs>
      <w:rPr>
        <w:rFonts w:ascii="Garamond" w:hAnsi="Garamond"/>
        <w:color w:val="877530"/>
        <w:sz w:val="18"/>
        <w:szCs w:val="18"/>
        <w:lang w:val="nl-BE"/>
      </w:rPr>
    </w:pPr>
    <w:r w:rsidRPr="00044FA2">
      <w:rPr>
        <w:rFonts w:ascii="Garamond" w:hAnsi="Garamond"/>
        <w:color w:val="877530"/>
        <w:sz w:val="18"/>
        <w:szCs w:val="18"/>
        <w:lang w:val="nl-BE"/>
      </w:rPr>
      <w:tab/>
      <w:t>3000 Leuven, Belgium</w:t>
    </w:r>
  </w:p>
  <w:p w14:paraId="11436767" w14:textId="77777777" w:rsidR="00044FA2" w:rsidRPr="00044FA2" w:rsidRDefault="00044FA2" w:rsidP="00044FA2">
    <w:pPr>
      <w:pStyle w:val="Header"/>
      <w:tabs>
        <w:tab w:val="clear" w:pos="4513"/>
        <w:tab w:val="left" w:pos="6096"/>
      </w:tabs>
      <w:rPr>
        <w:rFonts w:ascii="Garamond" w:hAnsi="Garamond"/>
        <w:color w:val="877530"/>
        <w:sz w:val="18"/>
        <w:szCs w:val="18"/>
        <w:lang w:val="nl-BE"/>
      </w:rPr>
    </w:pPr>
    <w:r w:rsidRPr="00044FA2">
      <w:rPr>
        <w:rFonts w:ascii="Garamond" w:hAnsi="Garamond"/>
        <w:color w:val="877530"/>
        <w:sz w:val="18"/>
        <w:szCs w:val="18"/>
        <w:lang w:val="nl-BE"/>
      </w:rPr>
      <w:tab/>
      <w:t xml:space="preserve">T + 32 16 32 53 45 </w:t>
    </w:r>
    <w:r w:rsidRPr="00044FA2">
      <w:rPr>
        <w:rFonts w:ascii="Garamond" w:hAnsi="Garamond" w:cs="Arial"/>
        <w:color w:val="877530"/>
        <w:sz w:val="18"/>
        <w:szCs w:val="18"/>
        <w:lang w:val="nl-BE"/>
      </w:rPr>
      <w:t>•</w:t>
    </w:r>
    <w:r w:rsidRPr="00044FA2">
      <w:rPr>
        <w:rFonts w:ascii="Garamond" w:hAnsi="Garamond"/>
        <w:color w:val="877530"/>
        <w:sz w:val="18"/>
        <w:szCs w:val="18"/>
        <w:lang w:val="nl-BE"/>
      </w:rPr>
      <w:t xml:space="preserve"> F + 32 16 53 52</w:t>
    </w:r>
  </w:p>
  <w:p w14:paraId="61E29F93" w14:textId="77777777" w:rsidR="00044FA2" w:rsidRPr="009128EE" w:rsidRDefault="00044FA2" w:rsidP="00044FA2">
    <w:pPr>
      <w:pStyle w:val="Header"/>
      <w:tabs>
        <w:tab w:val="clear" w:pos="4513"/>
        <w:tab w:val="left" w:pos="6096"/>
      </w:tabs>
      <w:rPr>
        <w:rFonts w:ascii="Garamond" w:hAnsi="Garamond"/>
        <w:color w:val="877530"/>
        <w:sz w:val="18"/>
        <w:szCs w:val="18"/>
        <w:lang w:val="it-IT"/>
      </w:rPr>
    </w:pPr>
    <w:r w:rsidRPr="00044FA2">
      <w:rPr>
        <w:rFonts w:ascii="Garamond" w:hAnsi="Garamond"/>
        <w:color w:val="877530"/>
        <w:sz w:val="18"/>
        <w:szCs w:val="18"/>
        <w:lang w:val="nl-BE"/>
      </w:rPr>
      <w:tab/>
    </w:r>
    <w:r w:rsidRPr="009128EE">
      <w:rPr>
        <w:rFonts w:ascii="Garamond" w:hAnsi="Garamond"/>
        <w:color w:val="877530"/>
        <w:sz w:val="18"/>
        <w:szCs w:val="18"/>
        <w:lang w:val="it-IT"/>
      </w:rPr>
      <w:t xml:space="preserve">E </w:t>
    </w:r>
    <w:hyperlink r:id="rId2" w:history="1">
      <w:r w:rsidRPr="009128EE">
        <w:rPr>
          <w:rStyle w:val="Hyperlink"/>
          <w:rFonts w:ascii="Garamond" w:hAnsi="Garamond" w:cs="Arial"/>
          <w:color w:val="877530"/>
          <w:sz w:val="18"/>
          <w:szCs w:val="18"/>
          <w:lang w:val="it-IT"/>
        </w:rPr>
        <w:t>info@lup.be</w:t>
      </w:r>
    </w:hyperlink>
    <w:r w:rsidRPr="009128EE">
      <w:rPr>
        <w:rFonts w:ascii="Garamond" w:hAnsi="Garamond" w:cs="Arial"/>
        <w:color w:val="877530"/>
        <w:sz w:val="18"/>
        <w:szCs w:val="18"/>
        <w:lang w:val="it-IT"/>
      </w:rPr>
      <w:t xml:space="preserve"> • www.lup.be</w:t>
    </w:r>
  </w:p>
  <w:p w14:paraId="4E10BD58" w14:textId="77777777" w:rsidR="00044FA2" w:rsidRPr="009128EE" w:rsidRDefault="00044FA2" w:rsidP="00044FA2">
    <w:pPr>
      <w:pStyle w:val="Header"/>
      <w:tabs>
        <w:tab w:val="clear" w:pos="4513"/>
        <w:tab w:val="left" w:pos="6120"/>
      </w:tabs>
      <w:rPr>
        <w:rFonts w:ascii="Garamond" w:hAnsi="Garamond"/>
        <w:color w:val="877530"/>
        <w:sz w:val="18"/>
        <w:szCs w:val="18"/>
        <w:lang w:val="it-IT"/>
      </w:rPr>
    </w:pPr>
  </w:p>
  <w:p w14:paraId="30B98237" w14:textId="77777777" w:rsidR="00044FA2" w:rsidRPr="0088072F" w:rsidRDefault="00044FA2">
    <w:pPr>
      <w:pStyle w:val="Head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4D0F"/>
    <w:multiLevelType w:val="hybridMultilevel"/>
    <w:tmpl w:val="D61EFB0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274A70D2"/>
    <w:multiLevelType w:val="hybridMultilevel"/>
    <w:tmpl w:val="45B2401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C5D061E"/>
    <w:multiLevelType w:val="hybridMultilevel"/>
    <w:tmpl w:val="0E4CC6E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3D2D261D"/>
    <w:multiLevelType w:val="hybridMultilevel"/>
    <w:tmpl w:val="B2284A78"/>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44CF7B6A"/>
    <w:multiLevelType w:val="hybridMultilevel"/>
    <w:tmpl w:val="C73A966C"/>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9125D0E"/>
    <w:multiLevelType w:val="hybridMultilevel"/>
    <w:tmpl w:val="8BD84CFA"/>
    <w:lvl w:ilvl="0" w:tplc="0813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B6E1B00"/>
    <w:multiLevelType w:val="hybridMultilevel"/>
    <w:tmpl w:val="29C4CF8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B92004B"/>
    <w:multiLevelType w:val="hybridMultilevel"/>
    <w:tmpl w:val="13945480"/>
    <w:lvl w:ilvl="0" w:tplc="08130005">
      <w:start w:val="1"/>
      <w:numFmt w:val="bullet"/>
      <w:lvlText w:val=""/>
      <w:lvlJc w:val="left"/>
      <w:pPr>
        <w:ind w:left="720" w:hanging="360"/>
      </w:pPr>
      <w:rPr>
        <w:rFonts w:ascii="Wingdings" w:hAnsi="Wingdings" w:hint="default"/>
      </w:rPr>
    </w:lvl>
    <w:lvl w:ilvl="1" w:tplc="32A08410">
      <w:start w:val="3"/>
      <w:numFmt w:val="bullet"/>
      <w:lvlText w:val="-"/>
      <w:lvlJc w:val="left"/>
      <w:pPr>
        <w:ind w:left="1440" w:hanging="360"/>
      </w:pPr>
      <w:rPr>
        <w:rFonts w:ascii="Cambria" w:eastAsia="Times New Roman" w:hAnsi="Cambria" w:cs="Times New Roman"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6F817E13"/>
    <w:multiLevelType w:val="multilevel"/>
    <w:tmpl w:val="FD903E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99A488C"/>
    <w:multiLevelType w:val="hybridMultilevel"/>
    <w:tmpl w:val="B9FA3E22"/>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581374195">
    <w:abstractNumId w:val="1"/>
  </w:num>
  <w:num w:numId="2" w16cid:durableId="564880876">
    <w:abstractNumId w:val="6"/>
  </w:num>
  <w:num w:numId="3" w16cid:durableId="1401516784">
    <w:abstractNumId w:val="4"/>
  </w:num>
  <w:num w:numId="4" w16cid:durableId="719131802">
    <w:abstractNumId w:val="9"/>
  </w:num>
  <w:num w:numId="5" w16cid:durableId="1164592532">
    <w:abstractNumId w:val="0"/>
  </w:num>
  <w:num w:numId="6" w16cid:durableId="2009402185">
    <w:abstractNumId w:val="8"/>
  </w:num>
  <w:num w:numId="7" w16cid:durableId="1988970920">
    <w:abstractNumId w:val="2"/>
  </w:num>
  <w:num w:numId="8" w16cid:durableId="1883516453">
    <w:abstractNumId w:val="7"/>
  </w:num>
  <w:num w:numId="9" w16cid:durableId="568541796">
    <w:abstractNumId w:val="5"/>
  </w:num>
  <w:num w:numId="10" w16cid:durableId="2694312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598"/>
    <w:rsid w:val="00044FA2"/>
    <w:rsid w:val="000A49F9"/>
    <w:rsid w:val="001365BE"/>
    <w:rsid w:val="001429FA"/>
    <w:rsid w:val="00173BEE"/>
    <w:rsid w:val="001F1844"/>
    <w:rsid w:val="00204F99"/>
    <w:rsid w:val="002A3953"/>
    <w:rsid w:val="002B1693"/>
    <w:rsid w:val="003066AC"/>
    <w:rsid w:val="00330220"/>
    <w:rsid w:val="00373972"/>
    <w:rsid w:val="0047138C"/>
    <w:rsid w:val="004D429E"/>
    <w:rsid w:val="005411A4"/>
    <w:rsid w:val="00546F1B"/>
    <w:rsid w:val="00602D3D"/>
    <w:rsid w:val="006A7104"/>
    <w:rsid w:val="00750428"/>
    <w:rsid w:val="007863C9"/>
    <w:rsid w:val="007A61F2"/>
    <w:rsid w:val="007B2034"/>
    <w:rsid w:val="0080212D"/>
    <w:rsid w:val="0088072F"/>
    <w:rsid w:val="00977F12"/>
    <w:rsid w:val="00990D58"/>
    <w:rsid w:val="00A16B4D"/>
    <w:rsid w:val="00AD23A5"/>
    <w:rsid w:val="00AD5630"/>
    <w:rsid w:val="00B95039"/>
    <w:rsid w:val="00C874C1"/>
    <w:rsid w:val="00D4638D"/>
    <w:rsid w:val="00DA11C7"/>
    <w:rsid w:val="00DD6FB9"/>
    <w:rsid w:val="00DF06E1"/>
    <w:rsid w:val="00E33BC6"/>
    <w:rsid w:val="00E45598"/>
    <w:rsid w:val="00E47D96"/>
    <w:rsid w:val="00E6560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1FA32"/>
  <w15:chartTrackingRefBased/>
  <w15:docId w15:val="{0F9C04E6-B785-4849-8EA8-105BAF04E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9FA"/>
    <w:rPr>
      <w:lang w:val="en-GB"/>
    </w:rPr>
  </w:style>
  <w:style w:type="paragraph" w:styleId="Heading1">
    <w:name w:val="heading 1"/>
    <w:basedOn w:val="Normal"/>
    <w:next w:val="Normal"/>
    <w:link w:val="Heading1Char"/>
    <w:uiPriority w:val="9"/>
    <w:qFormat/>
    <w:rsid w:val="00E455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455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598"/>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uiPriority w:val="9"/>
    <w:rsid w:val="00E45598"/>
    <w:rPr>
      <w:rFonts w:asciiTheme="majorHAnsi" w:eastAsiaTheme="majorEastAsia" w:hAnsiTheme="majorHAnsi" w:cstheme="majorBidi"/>
      <w:color w:val="2F5496" w:themeColor="accent1" w:themeShade="BF"/>
      <w:sz w:val="26"/>
      <w:szCs w:val="26"/>
      <w:lang w:val="en-GB"/>
    </w:rPr>
  </w:style>
  <w:style w:type="paragraph" w:styleId="ListParagraph">
    <w:name w:val="List Paragraph"/>
    <w:basedOn w:val="Normal"/>
    <w:uiPriority w:val="34"/>
    <w:qFormat/>
    <w:rsid w:val="00173BEE"/>
    <w:pPr>
      <w:ind w:left="720"/>
      <w:contextualSpacing/>
    </w:pPr>
  </w:style>
  <w:style w:type="character" w:styleId="Hyperlink">
    <w:name w:val="Hyperlink"/>
    <w:rsid w:val="00204F99"/>
    <w:rPr>
      <w:color w:val="0000FF"/>
      <w:u w:val="single"/>
    </w:rPr>
  </w:style>
  <w:style w:type="paragraph" w:styleId="Header">
    <w:name w:val="header"/>
    <w:basedOn w:val="Normal"/>
    <w:link w:val="HeaderChar"/>
    <w:unhideWhenUsed/>
    <w:rsid w:val="00044FA2"/>
    <w:pPr>
      <w:tabs>
        <w:tab w:val="center" w:pos="4513"/>
        <w:tab w:val="right" w:pos="9026"/>
      </w:tabs>
      <w:spacing w:after="0" w:line="240" w:lineRule="auto"/>
    </w:pPr>
  </w:style>
  <w:style w:type="character" w:customStyle="1" w:styleId="HeaderChar">
    <w:name w:val="Header Char"/>
    <w:basedOn w:val="DefaultParagraphFont"/>
    <w:link w:val="Header"/>
    <w:rsid w:val="00044FA2"/>
    <w:rPr>
      <w:lang w:val="en-GB"/>
    </w:rPr>
  </w:style>
  <w:style w:type="paragraph" w:styleId="Footer">
    <w:name w:val="footer"/>
    <w:basedOn w:val="Normal"/>
    <w:link w:val="FooterChar"/>
    <w:unhideWhenUsed/>
    <w:rsid w:val="00044F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4FA2"/>
    <w:rPr>
      <w:lang w:val="en-GB"/>
    </w:rPr>
  </w:style>
  <w:style w:type="paragraph" w:styleId="NormalWeb">
    <w:name w:val="Normal (Web)"/>
    <w:basedOn w:val="Normal"/>
    <w:uiPriority w:val="99"/>
    <w:semiHidden/>
    <w:unhideWhenUsed/>
    <w:rsid w:val="00C874C1"/>
    <w:pPr>
      <w:spacing w:before="100" w:beforeAutospacing="1" w:after="100" w:afterAutospacing="1" w:line="240" w:lineRule="auto"/>
    </w:pPr>
    <w:rPr>
      <w:rFonts w:ascii="Times New Roman" w:eastAsia="Times New Roman" w:hAnsi="Times New Roman" w:cs="Times New Roman"/>
      <w:sz w:val="24"/>
      <w:szCs w:val="24"/>
      <w:lang w:val="nl-BE" w:eastAsia="nl-BE"/>
    </w:rPr>
  </w:style>
  <w:style w:type="character" w:styleId="Strong">
    <w:name w:val="Strong"/>
    <w:basedOn w:val="DefaultParagraphFont"/>
    <w:uiPriority w:val="22"/>
    <w:qFormat/>
    <w:rsid w:val="00C874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505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info@lup.be"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4951E-676C-49C0-849B-605FBC080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580</Words>
  <Characters>3195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Truwant</dc:creator>
  <cp:keywords/>
  <dc:description/>
  <cp:lastModifiedBy>Annemie Vandezande</cp:lastModifiedBy>
  <cp:revision>7</cp:revision>
  <dcterms:created xsi:type="dcterms:W3CDTF">2025-09-03T09:36:00Z</dcterms:created>
  <dcterms:modified xsi:type="dcterms:W3CDTF">2026-09-16T11:01:00Z</dcterms:modified>
</cp:coreProperties>
</file>